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0C" w:rsidRDefault="00C3490C" w:rsidP="00C3490C">
      <w:pPr>
        <w:jc w:val="center"/>
        <w:rPr>
          <w:b/>
          <w:sz w:val="48"/>
          <w:szCs w:val="48"/>
        </w:rPr>
      </w:pPr>
    </w:p>
    <w:p w:rsidR="00355F0C" w:rsidRDefault="00355F0C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>Dokumentace skutečného provedení stavby</w:t>
      </w:r>
    </w:p>
    <w:p w:rsidR="00B15A78" w:rsidRPr="00355F0C" w:rsidRDefault="00B15A78" w:rsidP="00C3490C">
      <w:pPr>
        <w:jc w:val="center"/>
        <w:rPr>
          <w:b/>
          <w:sz w:val="48"/>
          <w:szCs w:val="48"/>
        </w:rPr>
      </w:pPr>
    </w:p>
    <w:p w:rsidR="00355F0C" w:rsidRDefault="00E569CF" w:rsidP="00C3490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drawing>
          <wp:inline distT="0" distB="0" distL="0" distR="0">
            <wp:extent cx="5760720" cy="43205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32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A78" w:rsidRDefault="00B15A78" w:rsidP="00C3490C">
      <w:pPr>
        <w:jc w:val="center"/>
        <w:rPr>
          <w:b/>
          <w:sz w:val="48"/>
          <w:szCs w:val="48"/>
        </w:rPr>
      </w:pPr>
    </w:p>
    <w:p w:rsidR="003D2079" w:rsidRPr="00355F0C" w:rsidRDefault="00C11791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 xml:space="preserve">Revitalizace lokality </w:t>
      </w:r>
      <w:r w:rsidR="00A53A75">
        <w:rPr>
          <w:b/>
          <w:sz w:val="48"/>
          <w:szCs w:val="48"/>
        </w:rPr>
        <w:t>U Tremlů</w:t>
      </w:r>
    </w:p>
    <w:p w:rsidR="00C11791" w:rsidRDefault="00C11791" w:rsidP="00C3490C">
      <w:pPr>
        <w:jc w:val="center"/>
        <w:rPr>
          <w:b/>
          <w:sz w:val="40"/>
          <w:szCs w:val="40"/>
        </w:rPr>
      </w:pPr>
      <w:r w:rsidRPr="00355F0C">
        <w:rPr>
          <w:b/>
          <w:sz w:val="40"/>
          <w:szCs w:val="40"/>
        </w:rPr>
        <w:t>(</w:t>
      </w:r>
      <w:proofErr w:type="spellStart"/>
      <w:proofErr w:type="gramStart"/>
      <w:r w:rsidRPr="00355F0C">
        <w:rPr>
          <w:b/>
          <w:sz w:val="40"/>
          <w:szCs w:val="40"/>
        </w:rPr>
        <w:t>k.ú</w:t>
      </w:r>
      <w:proofErr w:type="spellEnd"/>
      <w:r w:rsidRPr="00355F0C">
        <w:rPr>
          <w:b/>
          <w:sz w:val="40"/>
          <w:szCs w:val="40"/>
        </w:rPr>
        <w:t>.</w:t>
      </w:r>
      <w:proofErr w:type="gramEnd"/>
      <w:r w:rsidRPr="00355F0C">
        <w:rPr>
          <w:b/>
          <w:sz w:val="40"/>
          <w:szCs w:val="40"/>
        </w:rPr>
        <w:t xml:space="preserve"> </w:t>
      </w:r>
      <w:r w:rsidR="00A53A75">
        <w:rPr>
          <w:b/>
          <w:sz w:val="40"/>
          <w:szCs w:val="40"/>
        </w:rPr>
        <w:t>Kvilda</w:t>
      </w:r>
      <w:r w:rsidRPr="00355F0C">
        <w:rPr>
          <w:b/>
          <w:sz w:val="40"/>
          <w:szCs w:val="40"/>
        </w:rPr>
        <w:t>)</w:t>
      </w:r>
    </w:p>
    <w:p w:rsidR="00B15A78" w:rsidRPr="00687CBB" w:rsidRDefault="00B15A78" w:rsidP="00C3490C">
      <w:pPr>
        <w:jc w:val="center"/>
        <w:rPr>
          <w:b/>
          <w:sz w:val="24"/>
          <w:szCs w:val="24"/>
        </w:rPr>
      </w:pPr>
    </w:p>
    <w:p w:rsidR="00B15A78" w:rsidRPr="00687CBB" w:rsidRDefault="00B15A78" w:rsidP="00C3490C">
      <w:pPr>
        <w:jc w:val="center"/>
        <w:rPr>
          <w:b/>
          <w:sz w:val="24"/>
          <w:szCs w:val="24"/>
        </w:rPr>
      </w:pPr>
    </w:p>
    <w:p w:rsidR="00576CFA" w:rsidRPr="00355F0C" w:rsidRDefault="00FA7945" w:rsidP="00B15A78">
      <w:pPr>
        <w:jc w:val="center"/>
        <w:rPr>
          <w:b/>
          <w:sz w:val="28"/>
          <w:szCs w:val="28"/>
        </w:rPr>
      </w:pPr>
      <w:r w:rsidRPr="00355F0C">
        <w:rPr>
          <w:b/>
          <w:sz w:val="28"/>
          <w:szCs w:val="28"/>
        </w:rPr>
        <w:t>Z</w:t>
      </w:r>
      <w:r w:rsidR="00576CFA" w:rsidRPr="00355F0C">
        <w:rPr>
          <w:b/>
          <w:sz w:val="28"/>
          <w:szCs w:val="28"/>
        </w:rPr>
        <w:t>pracoval</w:t>
      </w:r>
      <w:r>
        <w:rPr>
          <w:b/>
          <w:sz w:val="28"/>
          <w:szCs w:val="28"/>
        </w:rPr>
        <w:t xml:space="preserve"> Jan Zelenka</w:t>
      </w:r>
    </w:p>
    <w:p w:rsidR="00576CFA" w:rsidRPr="00355F0C" w:rsidRDefault="00A53A75" w:rsidP="00B15A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Leden </w:t>
      </w:r>
      <w:r w:rsidR="00576CFA" w:rsidRPr="00355F0C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</w:p>
    <w:p w:rsidR="0057657A" w:rsidRPr="00B93377" w:rsidRDefault="00B93377">
      <w:pPr>
        <w:rPr>
          <w:b/>
        </w:rPr>
      </w:pPr>
      <w:r w:rsidRPr="00B93377">
        <w:rPr>
          <w:b/>
        </w:rPr>
        <w:t>Základní údaje:</w:t>
      </w:r>
    </w:p>
    <w:p w:rsidR="0057657A" w:rsidRDefault="0057657A" w:rsidP="003573B3">
      <w:pPr>
        <w:jc w:val="both"/>
      </w:pPr>
      <w:r>
        <w:t>Stavba byla realizována v rámci projektu LIFE</w:t>
      </w:r>
      <w:r w:rsidR="002C5BC8">
        <w:t>17</w:t>
      </w:r>
      <w:r>
        <w:t xml:space="preserve"> NAT/</w:t>
      </w:r>
      <w:r w:rsidR="002C5BC8">
        <w:t xml:space="preserve">CZ/000452 LIFE </w:t>
      </w:r>
      <w:proofErr w:type="spellStart"/>
      <w:r w:rsidR="002C5BC8">
        <w:t>for</w:t>
      </w:r>
      <w:proofErr w:type="spellEnd"/>
      <w:r w:rsidR="002C5BC8">
        <w:t xml:space="preserve"> MIRES „Život pro mokřady“. </w:t>
      </w:r>
      <w:r w:rsidR="00A6529D">
        <w:t>Cílem</w:t>
      </w:r>
      <w:r w:rsidR="002C5BC8">
        <w:t xml:space="preserve"> je o</w:t>
      </w:r>
      <w:r w:rsidR="00A6529D">
        <w:t>bnova přirozeného vodního režimu</w:t>
      </w:r>
      <w:r w:rsidR="003573B3">
        <w:t>, zvýšení retence vody v krajině a zlepšení stavu mokřadních biotopů</w:t>
      </w:r>
      <w:r w:rsidR="00A6529D">
        <w:t xml:space="preserve"> </w:t>
      </w:r>
      <w:r w:rsidR="002C5BC8">
        <w:t>na lokalitě v minulosti poškozené odvodněním systémem povrchových kanálů a regulací drobných vodotečí.</w:t>
      </w:r>
      <w:r w:rsidR="00A6529D">
        <w:t xml:space="preserve"> </w:t>
      </w:r>
      <w:r w:rsidR="003573B3">
        <w:t>Realizovaná opatření přispěla ke zvýšení hladiny podzemní vody,</w:t>
      </w:r>
      <w:r w:rsidR="003573B3" w:rsidRPr="003573B3">
        <w:t xml:space="preserve"> </w:t>
      </w:r>
      <w:r w:rsidR="003573B3">
        <w:t xml:space="preserve">zpomalení povrchového odtoku druhotnou drenážní sítí a zastavení rýhové eroze. Došlo k obnově pramenišť a přírodního charakteru drobných potoků. </w:t>
      </w:r>
    </w:p>
    <w:p w:rsidR="00E30C08" w:rsidRDefault="002C5BC8" w:rsidP="00BE082D">
      <w:r w:rsidRPr="0085446E">
        <w:rPr>
          <w:b/>
        </w:rPr>
        <w:t xml:space="preserve">Název stavby: </w:t>
      </w:r>
      <w:r w:rsidR="00BE082D">
        <w:rPr>
          <w:b/>
        </w:rPr>
        <w:tab/>
      </w:r>
      <w:r w:rsidR="00BE082D">
        <w:rPr>
          <w:b/>
        </w:rPr>
        <w:tab/>
      </w:r>
      <w:r>
        <w:t xml:space="preserve">Revitalizace lokality </w:t>
      </w:r>
      <w:r w:rsidR="00A53A75">
        <w:t>U Tremlů</w:t>
      </w:r>
    </w:p>
    <w:p w:rsidR="00A53A75" w:rsidRDefault="002C5BC8" w:rsidP="00BE082D">
      <w:r w:rsidRPr="0085446E">
        <w:rPr>
          <w:b/>
        </w:rPr>
        <w:t xml:space="preserve">Místo stavby: </w:t>
      </w:r>
      <w:r w:rsidR="00BE082D">
        <w:rPr>
          <w:b/>
        </w:rPr>
        <w:tab/>
      </w:r>
      <w:r w:rsidR="00BE082D">
        <w:rPr>
          <w:b/>
        </w:rPr>
        <w:tab/>
      </w:r>
      <w:r>
        <w:t>k</w:t>
      </w:r>
      <w:r w:rsidR="0085446E">
        <w:t>atastrální území</w:t>
      </w:r>
      <w:r>
        <w:t xml:space="preserve"> </w:t>
      </w:r>
      <w:r w:rsidR="00A53A75">
        <w:t>Kvilda</w:t>
      </w:r>
      <w:r w:rsidR="00635239">
        <w:t>;</w:t>
      </w:r>
    </w:p>
    <w:p w:rsidR="00A53A75" w:rsidRDefault="00A53A75" w:rsidP="00A53A75">
      <w:pPr>
        <w:ind w:left="1416" w:firstLine="708"/>
      </w:pPr>
      <w:r w:rsidRPr="00A53A75">
        <w:t>Lokalita UT 1 severní část: Y = 820163X = 1150698</w:t>
      </w:r>
    </w:p>
    <w:p w:rsidR="0085446E" w:rsidRDefault="00A53A75" w:rsidP="00A53A75">
      <w:pPr>
        <w:ind w:left="1416" w:firstLine="708"/>
        <w:rPr>
          <w:rFonts w:cstheme="minorHAnsi"/>
        </w:rPr>
      </w:pPr>
      <w:r w:rsidRPr="00A53A75">
        <w:t>Lokalita UT 2 jižní část: Y = 819628X = 1151215</w:t>
      </w:r>
    </w:p>
    <w:p w:rsidR="00311973" w:rsidRDefault="00311973" w:rsidP="00311973">
      <w:pPr>
        <w:rPr>
          <w:rFonts w:cstheme="minorHAnsi"/>
          <w:vertAlign w:val="superscript"/>
        </w:rPr>
      </w:pPr>
      <w:r>
        <w:rPr>
          <w:rFonts w:cstheme="minorHAnsi"/>
          <w:b/>
        </w:rPr>
        <w:t>Celková plocha</w:t>
      </w:r>
      <w:r w:rsidRPr="00311973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756F84" w:rsidRPr="00756F84">
        <w:rPr>
          <w:rFonts w:cstheme="minorHAnsi"/>
        </w:rPr>
        <w:t>91</w:t>
      </w:r>
      <w:r w:rsidRPr="00756F84">
        <w:rPr>
          <w:rFonts w:cstheme="minorHAnsi"/>
        </w:rPr>
        <w:t xml:space="preserve"> </w:t>
      </w:r>
      <w:r w:rsidR="00756F84">
        <w:rPr>
          <w:rFonts w:cstheme="minorHAnsi"/>
        </w:rPr>
        <w:t>101</w:t>
      </w:r>
      <w:r w:rsidRPr="00424A40">
        <w:rPr>
          <w:rFonts w:cstheme="minorHAnsi"/>
        </w:rPr>
        <w:t xml:space="preserve"> m</w:t>
      </w:r>
      <w:r w:rsidRPr="00424A40">
        <w:rPr>
          <w:rFonts w:cstheme="minorHAnsi"/>
          <w:vertAlign w:val="superscript"/>
        </w:rPr>
        <w:t>2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Charakter stavby:</w:t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Revitalizační úprava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Investor: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  <w:t>Správa Národního parku Šumava, 1. máje 260, 385 01 Vimperk</w:t>
      </w:r>
    </w:p>
    <w:p w:rsidR="00756F84" w:rsidRDefault="00510319" w:rsidP="00756F84">
      <w:pPr>
        <w:spacing w:after="0"/>
        <w:rPr>
          <w:rFonts w:cstheme="minorHAnsi"/>
        </w:rPr>
      </w:pPr>
      <w:r w:rsidRPr="00BE082D">
        <w:rPr>
          <w:rFonts w:cstheme="minorHAnsi"/>
          <w:b/>
        </w:rPr>
        <w:t>Projektant: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="00756F84" w:rsidRPr="00756F84">
        <w:rPr>
          <w:rFonts w:cstheme="minorHAnsi"/>
        </w:rPr>
        <w:t>Geo</w:t>
      </w:r>
      <w:proofErr w:type="spellEnd"/>
      <w:r w:rsidR="00756F84" w:rsidRPr="00756F84">
        <w:rPr>
          <w:rFonts w:cstheme="minorHAnsi"/>
        </w:rPr>
        <w:t xml:space="preserve"> Vision s.r.o.</w:t>
      </w:r>
      <w:r w:rsidR="00756F84">
        <w:rPr>
          <w:rFonts w:cstheme="minorHAnsi"/>
        </w:rPr>
        <w:t xml:space="preserve">; </w:t>
      </w:r>
      <w:r w:rsidR="00756F84" w:rsidRPr="00756F84">
        <w:rPr>
          <w:rFonts w:cstheme="minorHAnsi"/>
        </w:rPr>
        <w:t>Chodovická 472/4, 193 00 Praha 9</w:t>
      </w:r>
      <w:r w:rsidR="00756F84">
        <w:rPr>
          <w:rFonts w:cstheme="minorHAnsi"/>
        </w:rPr>
        <w:t xml:space="preserve">; </w:t>
      </w:r>
      <w:r w:rsidR="00756F84" w:rsidRPr="00756F84">
        <w:rPr>
          <w:rFonts w:cstheme="minorHAnsi"/>
        </w:rPr>
        <w:t>Pracoviště: Brojova 16,</w:t>
      </w:r>
    </w:p>
    <w:p w:rsidR="00510319" w:rsidRDefault="00756F84" w:rsidP="00756F84">
      <w:pPr>
        <w:spacing w:after="0"/>
        <w:ind w:left="1416" w:firstLine="708"/>
        <w:rPr>
          <w:rFonts w:cstheme="minorHAnsi"/>
        </w:rPr>
      </w:pPr>
      <w:r w:rsidRPr="00756F84">
        <w:rPr>
          <w:rFonts w:cstheme="minorHAnsi"/>
        </w:rPr>
        <w:t>326 00 Plzeň</w:t>
      </w:r>
    </w:p>
    <w:p w:rsidR="00510319" w:rsidRDefault="00510319" w:rsidP="00510319">
      <w:pPr>
        <w:ind w:left="1416" w:firstLine="708"/>
        <w:rPr>
          <w:rFonts w:cstheme="minorHAnsi"/>
        </w:rPr>
      </w:pPr>
      <w:r>
        <w:rPr>
          <w:rFonts w:cstheme="minorHAnsi"/>
        </w:rPr>
        <w:t xml:space="preserve">Odpovědný projektant: </w:t>
      </w:r>
      <w:r w:rsidR="00756F84" w:rsidRPr="00756F84">
        <w:rPr>
          <w:rFonts w:cstheme="minorHAnsi"/>
        </w:rPr>
        <w:t>Ing. Zdeněk Bláha</w:t>
      </w:r>
    </w:p>
    <w:p w:rsidR="00756F84" w:rsidRDefault="00756F84" w:rsidP="00510319">
      <w:pPr>
        <w:ind w:left="1416" w:firstLine="708"/>
        <w:rPr>
          <w:rFonts w:cstheme="minorHAnsi"/>
        </w:rPr>
      </w:pPr>
      <w:r>
        <w:rPr>
          <w:rFonts w:cstheme="minorHAnsi"/>
        </w:rPr>
        <w:t xml:space="preserve">Hlavní </w:t>
      </w:r>
      <w:proofErr w:type="gramStart"/>
      <w:r>
        <w:rPr>
          <w:rFonts w:cstheme="minorHAnsi"/>
        </w:rPr>
        <w:t xml:space="preserve">projektant : </w:t>
      </w:r>
      <w:r>
        <w:t>Ing.</w:t>
      </w:r>
      <w:proofErr w:type="gramEnd"/>
      <w:r>
        <w:t xml:space="preserve"> Vladimír </w:t>
      </w:r>
      <w:proofErr w:type="spellStart"/>
      <w:r>
        <w:t>Zýval</w:t>
      </w:r>
      <w:proofErr w:type="spellEnd"/>
    </w:p>
    <w:p w:rsidR="00510319" w:rsidRDefault="00510319" w:rsidP="00756F84">
      <w:pPr>
        <w:rPr>
          <w:rFonts w:cstheme="minorHAnsi"/>
        </w:rPr>
      </w:pPr>
      <w:r w:rsidRPr="00BE082D">
        <w:rPr>
          <w:rFonts w:cstheme="minorHAnsi"/>
          <w:b/>
        </w:rPr>
        <w:t>Dodavatel: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756F84" w:rsidRPr="00756F84">
        <w:rPr>
          <w:rFonts w:cstheme="minorHAnsi"/>
        </w:rPr>
        <w:t>Reno Šumava stavby s.r.o.</w:t>
      </w:r>
      <w:r w:rsidR="00756F84">
        <w:rPr>
          <w:rFonts w:cstheme="minorHAnsi"/>
        </w:rPr>
        <w:t xml:space="preserve">, </w:t>
      </w:r>
      <w:r w:rsidR="00756F84" w:rsidRPr="00756F84">
        <w:rPr>
          <w:rFonts w:cstheme="minorHAnsi"/>
        </w:rPr>
        <w:t>Pražská 326</w:t>
      </w:r>
      <w:r w:rsidR="00756F84">
        <w:rPr>
          <w:rFonts w:cstheme="minorHAnsi"/>
        </w:rPr>
        <w:t xml:space="preserve">, </w:t>
      </w:r>
      <w:r w:rsidR="00756F84" w:rsidRPr="00756F84">
        <w:rPr>
          <w:rFonts w:cstheme="minorHAnsi"/>
        </w:rPr>
        <w:t>384 22 V</w:t>
      </w:r>
      <w:r w:rsidR="00756F84">
        <w:rPr>
          <w:rFonts w:cstheme="minorHAnsi"/>
        </w:rPr>
        <w:t>lachovo</w:t>
      </w:r>
      <w:r w:rsidR="00756F84" w:rsidRPr="00756F84">
        <w:rPr>
          <w:rFonts w:cstheme="minorHAnsi"/>
        </w:rPr>
        <w:t xml:space="preserve"> B</w:t>
      </w:r>
      <w:r w:rsidR="00756F84">
        <w:rPr>
          <w:rFonts w:cstheme="minorHAnsi"/>
        </w:rPr>
        <w:t>řezí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Období realizace: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="00A05FE6">
        <w:rPr>
          <w:rFonts w:cstheme="minorHAnsi"/>
        </w:rPr>
        <w:t>8</w:t>
      </w:r>
      <w:r>
        <w:rPr>
          <w:rFonts w:cstheme="minorHAnsi"/>
        </w:rPr>
        <w:t>/202</w:t>
      </w:r>
      <w:r w:rsidR="00A05FE6">
        <w:rPr>
          <w:rFonts w:cstheme="minorHAnsi"/>
        </w:rPr>
        <w:t>1</w:t>
      </w:r>
      <w:r>
        <w:rPr>
          <w:rFonts w:cstheme="minorHAnsi"/>
        </w:rPr>
        <w:t xml:space="preserve"> – 1</w:t>
      </w:r>
      <w:r w:rsidR="00A05FE6">
        <w:rPr>
          <w:rFonts w:cstheme="minorHAnsi"/>
        </w:rPr>
        <w:t>2</w:t>
      </w:r>
      <w:r>
        <w:rPr>
          <w:rFonts w:cstheme="minorHAnsi"/>
        </w:rPr>
        <w:t>/202</w:t>
      </w:r>
      <w:r w:rsidR="00A05FE6">
        <w:rPr>
          <w:rFonts w:cstheme="minorHAnsi"/>
        </w:rPr>
        <w:t>1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Celková cena: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gramStart"/>
      <w:r w:rsidR="00A05FE6">
        <w:rPr>
          <w:rFonts w:cstheme="minorHAnsi"/>
        </w:rPr>
        <w:t>398</w:t>
      </w:r>
      <w:r w:rsidR="00E64269">
        <w:t> </w:t>
      </w:r>
      <w:r w:rsidR="00A05FE6">
        <w:t>000</w:t>
      </w:r>
      <w:r w:rsidR="00E64269">
        <w:t>,</w:t>
      </w:r>
      <w:r w:rsidR="00A05FE6">
        <w:t>00</w:t>
      </w:r>
      <w:r w:rsidR="00E64269">
        <w:t xml:space="preserve"> </w:t>
      </w:r>
      <w:r>
        <w:rPr>
          <w:rFonts w:cstheme="minorHAnsi"/>
        </w:rPr>
        <w:t xml:space="preserve"> Kč</w:t>
      </w:r>
      <w:proofErr w:type="gramEnd"/>
      <w:r>
        <w:rPr>
          <w:rFonts w:cstheme="minorHAnsi"/>
        </w:rPr>
        <w:t xml:space="preserve"> (bez DPH)</w:t>
      </w:r>
    </w:p>
    <w:p w:rsidR="00A04F56" w:rsidRDefault="00A04F56">
      <w:pPr>
        <w:rPr>
          <w:rFonts w:cstheme="minorHAnsi"/>
        </w:rPr>
      </w:pPr>
      <w:r>
        <w:rPr>
          <w:rFonts w:cstheme="minorHAnsi"/>
        </w:rPr>
        <w:br w:type="page"/>
      </w:r>
    </w:p>
    <w:p w:rsidR="0085446E" w:rsidRDefault="0085446E">
      <w:pPr>
        <w:rPr>
          <w:rFonts w:cstheme="minorHAnsi"/>
          <w:b/>
        </w:rPr>
      </w:pPr>
      <w:r w:rsidRPr="00510319">
        <w:rPr>
          <w:rFonts w:cstheme="minorHAnsi"/>
          <w:b/>
        </w:rPr>
        <w:lastRenderedPageBreak/>
        <w:t xml:space="preserve">Seznam pozemků, na kterých se stavba umisťuje: </w:t>
      </w:r>
    </w:p>
    <w:p w:rsidR="00BB71A1" w:rsidRDefault="00BB71A1" w:rsidP="00BB71A1">
      <w:pPr>
        <w:spacing w:before="113"/>
        <w:ind w:left="116"/>
        <w:rPr>
          <w:rFonts w:ascii="Arial" w:eastAsia="Arial" w:hAnsi="Arial" w:cs="Arial"/>
        </w:rPr>
      </w:pPr>
      <w:r>
        <w:rPr>
          <w:rFonts w:ascii="Arial" w:hAnsi="Arial"/>
          <w:i/>
          <w:u w:val="single" w:color="000000"/>
        </w:rPr>
        <w:t>Část UT 1(</w:t>
      </w:r>
      <w:r>
        <w:rPr>
          <w:rFonts w:ascii="Arial" w:hAnsi="Arial"/>
          <w:i/>
          <w:spacing w:val="-1"/>
          <w:u w:val="single" w:color="000000"/>
        </w:rPr>
        <w:t>sever</w:t>
      </w:r>
      <w:r>
        <w:rPr>
          <w:rFonts w:ascii="Arial" w:hAnsi="Arial"/>
          <w:i/>
          <w:u w:val="single" w:color="000000"/>
        </w:rPr>
        <w:t xml:space="preserve">) </w:t>
      </w:r>
    </w:p>
    <w:tbl>
      <w:tblPr>
        <w:tblStyle w:val="TableNormal"/>
        <w:tblW w:w="0" w:type="auto"/>
        <w:tblInd w:w="577" w:type="dxa"/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276"/>
        <w:gridCol w:w="1134"/>
        <w:gridCol w:w="3402"/>
      </w:tblGrid>
      <w:tr w:rsidR="00BB71A1" w:rsidTr="00BB71A1">
        <w:trPr>
          <w:trHeight w:hRule="exact" w:val="943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Default="00BB71A1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Default="00BB71A1">
            <w:pPr>
              <w:pStyle w:val="TableParagraph"/>
              <w:spacing w:before="11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i/>
                <w:spacing w:val="-1"/>
                <w:sz w:val="20"/>
              </w:rPr>
              <w:t>parcela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Default="00BB71A1">
            <w:pPr>
              <w:pStyle w:val="TableParagraph"/>
              <w:spacing w:before="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Default="00BB71A1">
            <w:pPr>
              <w:pStyle w:val="TableParagraph"/>
              <w:ind w:left="49" w:right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celková</w:t>
            </w:r>
            <w:proofErr w:type="spellEnd"/>
            <w:r>
              <w:rPr>
                <w:rFonts w:ascii="Arial" w:hAnsi="Arial"/>
                <w:i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výměra</w:t>
            </w:r>
            <w:proofErr w:type="spellEnd"/>
            <w:r>
              <w:rPr>
                <w:rFonts w:ascii="Arial" w:hAnsi="Arial"/>
                <w:i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(m</w:t>
            </w:r>
            <w:r>
              <w:rPr>
                <w:rFonts w:ascii="Arial" w:hAnsi="Arial"/>
                <w:i/>
                <w:position w:val="6"/>
                <w:sz w:val="13"/>
              </w:rPr>
              <w:t>2</w:t>
            </w:r>
            <w:r>
              <w:rPr>
                <w:rFonts w:ascii="Arial" w:hAnsi="Arial"/>
                <w:i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16"/>
              <w:ind w:left="49" w:right="41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i/>
                <w:w w:val="95"/>
                <w:sz w:val="20"/>
              </w:rPr>
              <w:t>dotčená</w:t>
            </w:r>
            <w:proofErr w:type="spellEnd"/>
            <w:r>
              <w:rPr>
                <w:rFonts w:ascii="Arial" w:hAnsi="Arial"/>
                <w:i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výměra</w:t>
            </w:r>
            <w:proofErr w:type="spellEnd"/>
            <w:r>
              <w:rPr>
                <w:rFonts w:ascii="Arial" w:hAnsi="Arial"/>
                <w:i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0"/>
              </w:rPr>
              <w:t>(m2)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Default="00BB71A1">
            <w:pPr>
              <w:pStyle w:val="TableParagraph"/>
              <w:spacing w:before="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Default="00BB71A1">
            <w:pPr>
              <w:pStyle w:val="TableParagraph"/>
              <w:ind w:left="49" w:right="31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i/>
                <w:spacing w:val="-1"/>
                <w:sz w:val="20"/>
              </w:rPr>
              <w:t>druh</w:t>
            </w:r>
            <w:proofErr w:type="spellEnd"/>
            <w:r>
              <w:rPr>
                <w:rFonts w:ascii="Times New Roman"/>
                <w:i/>
                <w:spacing w:val="1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1"/>
                <w:sz w:val="20"/>
              </w:rPr>
              <w:t>pozemku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Default="00BB71A1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Default="00BB71A1">
            <w:pPr>
              <w:pStyle w:val="TableParagraph"/>
              <w:spacing w:before="11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majitel</w:t>
            </w:r>
            <w:proofErr w:type="spellEnd"/>
            <w:r>
              <w:rPr>
                <w:rFonts w:ascii="Arial" w:hAnsi="Arial"/>
                <w:i/>
                <w:sz w:val="20"/>
              </w:rPr>
              <w:t>/</w:t>
            </w:r>
            <w:proofErr w:type="spellStart"/>
            <w:r>
              <w:rPr>
                <w:rFonts w:ascii="Arial" w:hAnsi="Arial"/>
                <w:i/>
                <w:sz w:val="20"/>
              </w:rPr>
              <w:t>správce</w:t>
            </w:r>
            <w:proofErr w:type="spellEnd"/>
          </w:p>
        </w:tc>
      </w:tr>
      <w:tr w:rsidR="00BB71A1" w:rsidTr="00BB71A1">
        <w:trPr>
          <w:trHeight w:hRule="exact" w:val="586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6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106/1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6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6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51"/>
              <w:ind w:left="28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ostatní</w:t>
            </w:r>
            <w:proofErr w:type="spellEnd"/>
          </w:p>
          <w:p w:rsidR="00BB71A1" w:rsidRDefault="00BB71A1">
            <w:pPr>
              <w:pStyle w:val="TableParagraph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plocha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51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7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902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TTP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71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110/1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655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lesní</w:t>
            </w:r>
            <w:proofErr w:type="spellEnd"/>
          </w:p>
          <w:p w:rsidR="00BB71A1" w:rsidRDefault="00BB71A1">
            <w:pPr>
              <w:pStyle w:val="TableParagraph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pozemek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7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110/2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3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TTP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6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71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180/9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73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34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28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ostatní</w:t>
            </w:r>
            <w:proofErr w:type="spellEnd"/>
          </w:p>
          <w:p w:rsidR="00BB71A1" w:rsidRDefault="00BB71A1">
            <w:pPr>
              <w:pStyle w:val="TableParagraph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plocha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7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180/10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9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28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ostatní</w:t>
            </w:r>
            <w:proofErr w:type="spellEnd"/>
          </w:p>
          <w:p w:rsidR="00BB71A1" w:rsidRDefault="00BB71A1">
            <w:pPr>
              <w:pStyle w:val="TableParagraph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plocha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44"/>
              <w:ind w:left="404" w:right="115" w:hanging="29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Vimperk</w:t>
            </w:r>
            <w:proofErr w:type="spellEnd"/>
          </w:p>
        </w:tc>
      </w:tr>
    </w:tbl>
    <w:p w:rsidR="00BB71A1" w:rsidRDefault="00BB71A1" w:rsidP="00BB71A1">
      <w:pPr>
        <w:spacing w:line="252" w:lineRule="exact"/>
        <w:ind w:left="116"/>
        <w:rPr>
          <w:rFonts w:ascii="Arial" w:hAnsi="Arial"/>
          <w:i/>
          <w:u w:val="single" w:color="000000"/>
        </w:rPr>
      </w:pPr>
    </w:p>
    <w:p w:rsidR="00BB71A1" w:rsidRDefault="00BB71A1" w:rsidP="00BB71A1">
      <w:pPr>
        <w:spacing w:line="252" w:lineRule="exact"/>
        <w:ind w:left="116"/>
        <w:rPr>
          <w:rFonts w:ascii="Arial" w:eastAsia="Arial" w:hAnsi="Arial" w:cs="Arial"/>
          <w:lang w:val="en-US"/>
        </w:rPr>
      </w:pPr>
      <w:r>
        <w:rPr>
          <w:rFonts w:ascii="Arial" w:hAnsi="Arial"/>
          <w:i/>
          <w:u w:val="single" w:color="000000"/>
        </w:rPr>
        <w:t>Část</w:t>
      </w:r>
      <w:r>
        <w:rPr>
          <w:rFonts w:ascii="Arial" w:hAnsi="Arial"/>
          <w:i/>
          <w:spacing w:val="1"/>
          <w:u w:val="single" w:color="000000"/>
        </w:rPr>
        <w:t xml:space="preserve"> </w:t>
      </w:r>
      <w:r>
        <w:rPr>
          <w:rFonts w:ascii="Arial" w:hAnsi="Arial"/>
          <w:i/>
          <w:spacing w:val="-1"/>
          <w:u w:val="single" w:color="000000"/>
        </w:rPr>
        <w:t>UT2</w:t>
      </w:r>
      <w:r>
        <w:rPr>
          <w:rFonts w:ascii="Arial" w:hAnsi="Arial"/>
          <w:i/>
          <w:spacing w:val="-3"/>
          <w:u w:val="single" w:color="000000"/>
        </w:rPr>
        <w:t xml:space="preserve"> </w:t>
      </w:r>
      <w:r>
        <w:rPr>
          <w:rFonts w:ascii="Arial" w:hAnsi="Arial"/>
          <w:i/>
          <w:u w:val="single" w:color="000000"/>
        </w:rPr>
        <w:t>(</w:t>
      </w:r>
      <w:r>
        <w:rPr>
          <w:rFonts w:ascii="Arial" w:hAnsi="Arial"/>
          <w:i/>
          <w:spacing w:val="-1"/>
          <w:u w:val="single" w:color="000000"/>
        </w:rPr>
        <w:t>jih)</w:t>
      </w:r>
      <w:r>
        <w:rPr>
          <w:rFonts w:ascii="Arial" w:hAnsi="Arial"/>
          <w:i/>
          <w:u w:val="single" w:color="000000"/>
        </w:rPr>
        <w:t xml:space="preserve"> </w:t>
      </w:r>
    </w:p>
    <w:tbl>
      <w:tblPr>
        <w:tblStyle w:val="TableNormal"/>
        <w:tblW w:w="0" w:type="auto"/>
        <w:tblInd w:w="552" w:type="dxa"/>
        <w:tblLayout w:type="fixed"/>
        <w:tblLook w:val="01E0" w:firstRow="1" w:lastRow="1" w:firstColumn="1" w:lastColumn="1" w:noHBand="0" w:noVBand="0"/>
      </w:tblPr>
      <w:tblGrid>
        <w:gridCol w:w="1200"/>
        <w:gridCol w:w="1201"/>
        <w:gridCol w:w="1200"/>
        <w:gridCol w:w="1200"/>
        <w:gridCol w:w="3382"/>
      </w:tblGrid>
      <w:tr w:rsidR="00BB71A1" w:rsidTr="00BB71A1">
        <w:trPr>
          <w:trHeight w:hRule="exact" w:val="944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Pr="00203C17" w:rsidRDefault="00BB71A1">
            <w:pPr>
              <w:pStyle w:val="TableParagraph"/>
              <w:spacing w:before="2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GoBack"/>
          </w:p>
          <w:p w:rsidR="00BB71A1" w:rsidRPr="00203C17" w:rsidRDefault="00BB71A1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3C17">
              <w:rPr>
                <w:rFonts w:ascii="Arial"/>
                <w:i/>
                <w:spacing w:val="-1"/>
                <w:sz w:val="20"/>
                <w:szCs w:val="20"/>
              </w:rPr>
              <w:t>parcela</w:t>
            </w:r>
            <w:proofErr w:type="spellEnd"/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Pr="00203C17" w:rsidRDefault="00BB71A1">
            <w:pPr>
              <w:pStyle w:val="TableParagraph"/>
              <w:spacing w:before="90" w:line="230" w:lineRule="auto"/>
              <w:ind w:left="49" w:right="3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celková</w:t>
            </w:r>
            <w:proofErr w:type="spellEnd"/>
            <w:r w:rsidRPr="00203C17">
              <w:rPr>
                <w:rFonts w:ascii="Arial" w:hAnsi="Arial"/>
                <w:i/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203C17">
              <w:rPr>
                <w:rFonts w:ascii="Arial" w:hAnsi="Arial"/>
                <w:i/>
                <w:sz w:val="20"/>
                <w:szCs w:val="20"/>
              </w:rPr>
              <w:t>výměra</w:t>
            </w:r>
            <w:proofErr w:type="spellEnd"/>
            <w:r w:rsidRPr="00203C17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(m</w:t>
            </w:r>
            <w:r w:rsidRPr="00203C17">
              <w:rPr>
                <w:rFonts w:ascii="Arial" w:hAnsi="Arial"/>
                <w:i/>
                <w:spacing w:val="-1"/>
                <w:position w:val="9"/>
                <w:sz w:val="20"/>
                <w:szCs w:val="20"/>
              </w:rPr>
              <w:t>2</w:t>
            </w:r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C17" w:rsidRDefault="00203C17">
            <w:pPr>
              <w:rPr>
                <w:rFonts w:ascii="Arial" w:hAnsi="Arial"/>
                <w:i/>
                <w:w w:val="95"/>
                <w:sz w:val="20"/>
              </w:rPr>
            </w:pPr>
          </w:p>
          <w:p w:rsidR="00BB71A1" w:rsidRPr="00203C17" w:rsidRDefault="00203C17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i/>
                <w:w w:val="95"/>
                <w:sz w:val="20"/>
              </w:rPr>
              <w:t>dotčená</w:t>
            </w:r>
            <w:proofErr w:type="spellEnd"/>
            <w:r>
              <w:rPr>
                <w:rFonts w:ascii="Arial" w:hAnsi="Arial"/>
                <w:i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výměra</w:t>
            </w:r>
            <w:proofErr w:type="spellEnd"/>
            <w:r>
              <w:rPr>
                <w:rFonts w:ascii="Arial" w:hAnsi="Arial"/>
                <w:i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0"/>
              </w:rPr>
              <w:t>(m2)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Pr="00203C17" w:rsidRDefault="00BB71A1">
            <w:pPr>
              <w:pStyle w:val="TableParagraph"/>
              <w:spacing w:before="1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Pr="00203C17" w:rsidRDefault="00BB71A1">
            <w:pPr>
              <w:pStyle w:val="TableParagraph"/>
              <w:ind w:left="49" w:right="23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3C17">
              <w:rPr>
                <w:rFonts w:ascii="Arial"/>
                <w:i/>
                <w:spacing w:val="-1"/>
                <w:sz w:val="20"/>
                <w:szCs w:val="20"/>
              </w:rPr>
              <w:t>druh</w:t>
            </w:r>
            <w:proofErr w:type="spellEnd"/>
            <w:r w:rsidRPr="00203C17">
              <w:rPr>
                <w:rFonts w:ascii="Times New Roman"/>
                <w:i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203C17">
              <w:rPr>
                <w:rFonts w:ascii="Arial"/>
                <w:i/>
                <w:spacing w:val="-1"/>
                <w:sz w:val="20"/>
                <w:szCs w:val="20"/>
              </w:rPr>
              <w:t>pozemku</w:t>
            </w:r>
            <w:proofErr w:type="spellEnd"/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1A1" w:rsidRPr="00203C17" w:rsidRDefault="00BB71A1">
            <w:pPr>
              <w:pStyle w:val="TableParagraph"/>
              <w:spacing w:before="2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BB71A1" w:rsidRPr="00203C17" w:rsidRDefault="00BB71A1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majitel</w:t>
            </w:r>
            <w:proofErr w:type="spellEnd"/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/</w:t>
            </w:r>
            <w:proofErr w:type="spellStart"/>
            <w:r w:rsidRPr="00203C17">
              <w:rPr>
                <w:rFonts w:ascii="Arial" w:hAnsi="Arial"/>
                <w:i/>
                <w:spacing w:val="-1"/>
                <w:sz w:val="20"/>
                <w:szCs w:val="20"/>
              </w:rPr>
              <w:t>správce</w:t>
            </w:r>
            <w:proofErr w:type="spellEnd"/>
          </w:p>
        </w:tc>
      </w:tr>
      <w:tr w:rsidR="00BB71A1" w:rsidTr="00BB71A1">
        <w:trPr>
          <w:trHeight w:hRule="exact" w:val="550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38"/>
              <w:ind w:left="3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82/5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38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106 582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38"/>
              <w:ind w:right="1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404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1"/>
              <w:ind w:right="9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lesní</w:t>
            </w:r>
            <w:proofErr w:type="spellEnd"/>
          </w:p>
          <w:p w:rsidR="00BB71A1" w:rsidRDefault="00BB71A1">
            <w:pPr>
              <w:pStyle w:val="TableParagraph"/>
              <w:spacing w:before="1"/>
              <w:ind w:right="5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pozemek</w:t>
            </w:r>
            <w:proofErr w:type="spellEnd"/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50"/>
              <w:ind w:left="7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Obec</w:t>
            </w:r>
            <w:proofErr w:type="spellEnd"/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Kvilda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>,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č.p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</w:t>
            </w:r>
          </w:p>
        </w:tc>
      </w:tr>
      <w:tr w:rsidR="00BB71A1" w:rsidTr="00BB71A1">
        <w:trPr>
          <w:trHeight w:hRule="exact" w:val="59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3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99/2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right="1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781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right="1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627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35" w:line="252" w:lineRule="exact"/>
              <w:ind w:left="25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ostatní</w:t>
            </w:r>
            <w:proofErr w:type="spellEnd"/>
          </w:p>
          <w:p w:rsidR="00BB71A1" w:rsidRDefault="00BB71A1">
            <w:pPr>
              <w:pStyle w:val="TableParagraph"/>
              <w:spacing w:line="252" w:lineRule="exact"/>
              <w:ind w:left="26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plocha</w:t>
            </w:r>
            <w:proofErr w:type="spellEnd"/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56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</w:p>
          <w:p w:rsidR="00BB71A1" w:rsidRDefault="00BB71A1">
            <w:pPr>
              <w:pStyle w:val="TableParagraph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9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101/4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right="1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232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right="1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232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TTP</w:t>
            </w: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56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</w:p>
          <w:p w:rsidR="00BB71A1" w:rsidRDefault="00BB71A1">
            <w:pPr>
              <w:pStyle w:val="TableParagraph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98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100/8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2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38 086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2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29 671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TTP</w:t>
            </w: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58" w:line="229" w:lineRule="exact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Správa</w:t>
            </w:r>
            <w:proofErr w:type="spellEnd"/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Národního</w:t>
            </w:r>
            <w:proofErr w:type="spellEnd"/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parku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Šumava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</w:p>
          <w:p w:rsidR="00BB71A1" w:rsidRDefault="00BB71A1">
            <w:pPr>
              <w:pStyle w:val="TableParagraph"/>
              <w:spacing w:line="229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sz w:val="20"/>
              </w:rPr>
              <w:t>Vimperk</w:t>
            </w:r>
            <w:proofErr w:type="spellEnd"/>
          </w:p>
        </w:tc>
      </w:tr>
      <w:tr w:rsidR="00BB71A1" w:rsidTr="00BB71A1">
        <w:trPr>
          <w:trHeight w:hRule="exact" w:val="59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2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100/10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  <w:r>
              <w:rPr>
                <w:rFonts w:ascii="Arial"/>
                <w:spacing w:val="-1"/>
              </w:rPr>
              <w:t xml:space="preserve"> 686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  <w:r>
              <w:rPr>
                <w:rFonts w:ascii="Arial"/>
                <w:spacing w:val="-1"/>
              </w:rPr>
              <w:t xml:space="preserve"> 565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0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TTP</w:t>
            </w: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71"/>
              <w:ind w:left="7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Obec</w:t>
            </w:r>
            <w:proofErr w:type="spellEnd"/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Kvilda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>,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č.p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</w:t>
            </w:r>
          </w:p>
        </w:tc>
      </w:tr>
      <w:tr w:rsidR="00BB71A1" w:rsidTr="00BB71A1">
        <w:trPr>
          <w:trHeight w:hRule="exact" w:val="596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3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101/1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3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195 079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3"/>
              <w:ind w:left="2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15 348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3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TTP</w:t>
            </w: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72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SPÚ,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Husinecká</w:t>
            </w:r>
            <w:proofErr w:type="spellEnd"/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1024/11a,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Praha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BB71A1" w:rsidTr="00BB71A1">
        <w:trPr>
          <w:trHeight w:hRule="exact" w:val="598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101/5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08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  <w:r>
              <w:rPr>
                <w:rFonts w:ascii="Arial"/>
                <w:spacing w:val="-1"/>
              </w:rPr>
              <w:t xml:space="preserve"> 057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right="1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239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62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TTP</w:t>
            </w: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71A1" w:rsidRDefault="00BB71A1">
            <w:pPr>
              <w:pStyle w:val="TableParagraph"/>
              <w:spacing w:before="173"/>
              <w:ind w:left="7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</w:rPr>
              <w:t>Obec</w:t>
            </w:r>
            <w:proofErr w:type="spellEnd"/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</w:rPr>
              <w:t>Kvilda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>,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č.p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</w:t>
            </w:r>
          </w:p>
        </w:tc>
      </w:tr>
      <w:bookmarkEnd w:id="0"/>
    </w:tbl>
    <w:p w:rsidR="00BB71A1" w:rsidRDefault="00BB71A1">
      <w:pPr>
        <w:rPr>
          <w:b/>
        </w:rPr>
      </w:pPr>
    </w:p>
    <w:p w:rsidR="0085446E" w:rsidRDefault="00B93377">
      <w:pPr>
        <w:rPr>
          <w:b/>
        </w:rPr>
      </w:pPr>
      <w:r>
        <w:rPr>
          <w:b/>
        </w:rPr>
        <w:t>T</w:t>
      </w:r>
      <w:r w:rsidRPr="00B93377">
        <w:rPr>
          <w:b/>
        </w:rPr>
        <w:t>echnická zpráva:</w:t>
      </w:r>
    </w:p>
    <w:p w:rsidR="006B34CA" w:rsidRDefault="00766753" w:rsidP="009102C6">
      <w:pPr>
        <w:jc w:val="both"/>
      </w:pPr>
      <w:r>
        <w:t xml:space="preserve">Stavba byla realizována podle schválené projektové dokumentace. </w:t>
      </w:r>
      <w:r w:rsidR="00E94FC7">
        <w:t>Povrchové o</w:t>
      </w:r>
      <w:r w:rsidR="006B34CA" w:rsidRPr="009102C6">
        <w:t>dvodňovací kanály</w:t>
      </w:r>
      <w:r w:rsidR="00A73B76">
        <w:t xml:space="preserve"> byly zablokovány</w:t>
      </w:r>
      <w:r w:rsidR="002373BC">
        <w:t xml:space="preserve"> dřevěnými hráz</w:t>
      </w:r>
      <w:r w:rsidR="00FF53DE">
        <w:t>e</w:t>
      </w:r>
      <w:r w:rsidR="002373BC">
        <w:t>mi, vyplněny zemi</w:t>
      </w:r>
      <w:r w:rsidR="00A73B76">
        <w:t>nou z břehových valů</w:t>
      </w:r>
      <w:r w:rsidR="006B34CA" w:rsidRPr="009102C6">
        <w:t xml:space="preserve"> a voda převedena do </w:t>
      </w:r>
      <w:r w:rsidR="00DA72A7">
        <w:t xml:space="preserve">dvou </w:t>
      </w:r>
      <w:r w:rsidR="006B34CA" w:rsidRPr="009102C6">
        <w:t>mělkých přírodě blízkých koryt.</w:t>
      </w:r>
      <w:r w:rsidR="006B34CA">
        <w:t xml:space="preserve"> </w:t>
      </w:r>
      <w:r w:rsidR="00C87E3C">
        <w:t>Došlo</w:t>
      </w:r>
      <w:r w:rsidRPr="009102C6">
        <w:t xml:space="preserve"> jen k nepodstatným odchylkám, které vyplynuly z aktuální situace v terénu.</w:t>
      </w:r>
      <w:r>
        <w:t xml:space="preserve"> </w:t>
      </w:r>
      <w:r w:rsidR="00C87E3C">
        <w:t>Z</w:t>
      </w:r>
      <w:r w:rsidR="006B34CA" w:rsidRPr="006B34CA">
        <w:t xml:space="preserve">měnou je </w:t>
      </w:r>
      <w:r w:rsidR="00C87E3C">
        <w:t>částečné</w:t>
      </w:r>
      <w:r w:rsidR="006B34CA" w:rsidRPr="006B34CA">
        <w:t xml:space="preserve"> vynechání haťových válců a jejich nahrazení dostupnou zeminou. Dále došlo k menším úpravám v počtu dřevěných přehrádek.</w:t>
      </w:r>
    </w:p>
    <w:p w:rsidR="00B337CD" w:rsidRDefault="00B337CD" w:rsidP="006B34CA">
      <w:pPr>
        <w:jc w:val="both"/>
      </w:pPr>
      <w:proofErr w:type="spellStart"/>
      <w:r>
        <w:lastRenderedPageBreak/>
        <w:t>H</w:t>
      </w:r>
      <w:r w:rsidR="009102C6" w:rsidRPr="009102C6">
        <w:t>aťov</w:t>
      </w:r>
      <w:r>
        <w:t>é</w:t>
      </w:r>
      <w:proofErr w:type="spellEnd"/>
      <w:r w:rsidR="009102C6" w:rsidRPr="009102C6">
        <w:t xml:space="preserve"> válc</w:t>
      </w:r>
      <w:r>
        <w:t>e</w:t>
      </w:r>
      <w:r w:rsidR="009102C6" w:rsidRPr="009102C6">
        <w:t xml:space="preserve"> měly být využity k vyplnění </w:t>
      </w:r>
      <w:r w:rsidR="006B34CA">
        <w:t xml:space="preserve">části kanálů v místech </w:t>
      </w:r>
      <w:r w:rsidR="009102C6" w:rsidRPr="009102C6">
        <w:t>s nedostatkem zeminy</w:t>
      </w:r>
      <w:r w:rsidR="00220F34">
        <w:t xml:space="preserve"> a v </w:t>
      </w:r>
      <w:proofErr w:type="gramStart"/>
      <w:r w:rsidR="00220F34">
        <w:t>místech , kde</w:t>
      </w:r>
      <w:proofErr w:type="gramEnd"/>
      <w:r w:rsidR="00220F34">
        <w:t xml:space="preserve"> se provádělo kácení</w:t>
      </w:r>
      <w:r w:rsidR="006B34CA">
        <w:t xml:space="preserve">. </w:t>
      </w:r>
      <w:r w:rsidR="006B34CA" w:rsidRPr="006B34CA">
        <w:t xml:space="preserve">V průběhu stavby se ukázalo, že </w:t>
      </w:r>
      <w:r w:rsidR="00220F34">
        <w:t>materiál na výrobu haťových válců je pouze v jednom místě a je ho málo. Proto bylo</w:t>
      </w:r>
      <w:r w:rsidR="006B34CA" w:rsidRPr="006B34CA">
        <w:t xml:space="preserve"> </w:t>
      </w:r>
      <w:r w:rsidR="00220F34">
        <w:t xml:space="preserve">od výroby hatí upuštěno. Na zásyp se používal materiál z okolí rýh a z valů po jejich hloubení. </w:t>
      </w:r>
      <w:r w:rsidR="006B34CA" w:rsidRPr="006B34CA">
        <w:t xml:space="preserve">Vyplnění zeminou je jednodušší a účinnější </w:t>
      </w:r>
    </w:p>
    <w:p w:rsidR="00A714F4" w:rsidRPr="00A714F4" w:rsidRDefault="00B337CD" w:rsidP="00A714F4">
      <w:pPr>
        <w:jc w:val="both"/>
      </w:pPr>
      <w:r w:rsidRPr="00B337CD">
        <w:t xml:space="preserve">Úpravy v počtu přehrádek vycházely z konkrétní situace v terénu a bylo zvoleno řešení, které zajistí nejlepší účinnost revitalizačních opatření. </w:t>
      </w:r>
      <w:r w:rsidR="00A714F4" w:rsidRPr="00A714F4">
        <w:t xml:space="preserve">Šlo zejména o změnu </w:t>
      </w:r>
      <w:r w:rsidR="009D1BDE">
        <w:t>v počtu hrází na velmi mělkých a zarostlých kanálech v </w:t>
      </w:r>
      <w:proofErr w:type="spellStart"/>
      <w:r w:rsidR="009D1BDE">
        <w:t>jejihž</w:t>
      </w:r>
      <w:proofErr w:type="spellEnd"/>
      <w:r w:rsidR="009D1BDE">
        <w:t xml:space="preserve"> okolí byla půda dostatečně zamokřená. </w:t>
      </w:r>
      <w:r w:rsidR="00A714F4" w:rsidRPr="00A714F4">
        <w:t xml:space="preserve">Potřeba této úpravy vyvstala během realizace stavby tím, že bylo </w:t>
      </w:r>
      <w:r w:rsidR="009D1BDE">
        <w:t>zjištěno zamokření a rozhodnuto, že budování přehrádek již není nutné.</w:t>
      </w:r>
    </w:p>
    <w:p w:rsidR="00E55921" w:rsidRDefault="00DA72A7" w:rsidP="00E55921">
      <w:pPr>
        <w:jc w:val="both"/>
      </w:pPr>
      <w:r>
        <w:t xml:space="preserve">V dotčeném území se nacházejí </w:t>
      </w:r>
      <w:r w:rsidR="00F2240F">
        <w:t xml:space="preserve">bezejmenné </w:t>
      </w:r>
      <w:r>
        <w:t>evidované vodní toky</w:t>
      </w:r>
      <w:r w:rsidR="00AA1231">
        <w:t>:</w:t>
      </w:r>
      <w:r w:rsidR="00AA1231" w:rsidRPr="00CE1E6C">
        <w:rPr>
          <w:rFonts w:ascii="Calibri" w:hAnsi="Calibri" w:cs="Calibri"/>
          <w:color w:val="000000"/>
        </w:rPr>
        <w:t xml:space="preserve"> </w:t>
      </w:r>
      <w:r w:rsidR="00AA1231">
        <w:t>IDVT:</w:t>
      </w:r>
      <w:r w:rsidR="005612B5" w:rsidRPr="005612B5">
        <w:t xml:space="preserve"> 10266768</w:t>
      </w:r>
      <w:r w:rsidR="005612B5">
        <w:t>,</w:t>
      </w:r>
      <w:r w:rsidR="00AA1231">
        <w:t xml:space="preserve"> IDVT:</w:t>
      </w:r>
      <w:r w:rsidR="005612B5" w:rsidRPr="005612B5">
        <w:t xml:space="preserve"> 10269720</w:t>
      </w:r>
      <w:r w:rsidR="005612B5">
        <w:t xml:space="preserve">, IDVT: </w:t>
      </w:r>
      <w:r w:rsidR="005612B5" w:rsidRPr="005612B5">
        <w:t>10258969</w:t>
      </w:r>
      <w:r w:rsidR="005612B5">
        <w:t>,</w:t>
      </w:r>
      <w:r w:rsidR="005612B5" w:rsidRPr="005612B5">
        <w:t xml:space="preserve"> </w:t>
      </w:r>
      <w:r w:rsidR="005612B5">
        <w:t xml:space="preserve">IDVT: </w:t>
      </w:r>
      <w:r w:rsidR="005612B5" w:rsidRPr="005612B5">
        <w:t>10261747</w:t>
      </w:r>
      <w:r w:rsidR="005612B5">
        <w:t xml:space="preserve">, IDVT: </w:t>
      </w:r>
      <w:r w:rsidR="00BA04C0" w:rsidRPr="00BA04C0">
        <w:t>10254747</w:t>
      </w:r>
      <w:r w:rsidR="005612B5">
        <w:t xml:space="preserve">, IDVT: </w:t>
      </w:r>
      <w:r w:rsidR="00052C84" w:rsidRPr="00052C84">
        <w:t>10271427</w:t>
      </w:r>
      <w:r w:rsidR="005612B5">
        <w:t xml:space="preserve">, IDVT: </w:t>
      </w:r>
      <w:r w:rsidR="00052C84" w:rsidRPr="00052C84">
        <w:t>10262910</w:t>
      </w:r>
      <w:r w:rsidR="005612B5">
        <w:t>, IDVT:</w:t>
      </w:r>
      <w:r>
        <w:t xml:space="preserve"> </w:t>
      </w:r>
      <w:r w:rsidR="00052C84" w:rsidRPr="00052C84">
        <w:t>10262682</w:t>
      </w:r>
      <w:r w:rsidR="00052C84">
        <w:t xml:space="preserve">, IDVT: </w:t>
      </w:r>
      <w:r w:rsidR="00052C84" w:rsidRPr="00052C84">
        <w:t>10277242</w:t>
      </w:r>
      <w:r w:rsidR="00052C84">
        <w:t xml:space="preserve">, IDVT: </w:t>
      </w:r>
      <w:r w:rsidR="003E165C" w:rsidRPr="003E165C">
        <w:t>10269060</w:t>
      </w:r>
      <w:r w:rsidR="003E165C">
        <w:t xml:space="preserve">, IDVT: </w:t>
      </w:r>
      <w:r w:rsidR="003E165C" w:rsidRPr="003E165C">
        <w:t>10243395</w:t>
      </w:r>
      <w:r w:rsidR="003E165C">
        <w:t>. J</w:t>
      </w:r>
      <w:r>
        <w:t>ejich koryta by</w:t>
      </w:r>
      <w:r w:rsidR="00B3102F">
        <w:t>la</w:t>
      </w:r>
      <w:r>
        <w:t xml:space="preserve"> </w:t>
      </w:r>
      <w:r w:rsidR="00E55921" w:rsidRPr="009102C6">
        <w:t>upraven</w:t>
      </w:r>
      <w:r>
        <w:t>a</w:t>
      </w:r>
      <w:r w:rsidR="00E55921" w:rsidRPr="009102C6">
        <w:t xml:space="preserve"> v souladu se schválenou projektovou dokumentací</w:t>
      </w:r>
      <w:r w:rsidR="00CE1E6C">
        <w:t>. IDVT:</w:t>
      </w:r>
      <w:r w:rsidR="003E165C">
        <w:t xml:space="preserve"> </w:t>
      </w:r>
      <w:r w:rsidR="003E165C" w:rsidRPr="003E165C">
        <w:t>10266768</w:t>
      </w:r>
      <w:r w:rsidR="00CE1E6C">
        <w:t xml:space="preserve"> ponechán </w:t>
      </w:r>
      <w:r w:rsidR="003E165C">
        <w:t>bez zásahu, IDVT:</w:t>
      </w:r>
      <w:r w:rsidR="003E165C" w:rsidRPr="005612B5">
        <w:t xml:space="preserve"> 10269720</w:t>
      </w:r>
      <w:r w:rsidR="003E165C">
        <w:t xml:space="preserve"> </w:t>
      </w:r>
      <w:r w:rsidR="00B81B79">
        <w:t>puštěn do původního koryta</w:t>
      </w:r>
      <w:r w:rsidR="00CE1E6C">
        <w:t xml:space="preserve">. </w:t>
      </w:r>
      <w:r w:rsidR="00B81B79" w:rsidRPr="00B81B79">
        <w:t>IDVT: 10258969</w:t>
      </w:r>
      <w:r w:rsidR="00B81B79">
        <w:t xml:space="preserve"> </w:t>
      </w:r>
      <w:r w:rsidR="006C6526">
        <w:t>zrušen</w:t>
      </w:r>
      <w:r w:rsidR="00B81B79">
        <w:t xml:space="preserve">, </w:t>
      </w:r>
      <w:r w:rsidR="00B81B79" w:rsidRPr="00B81B79">
        <w:t>IDVT: 10261747</w:t>
      </w:r>
      <w:r w:rsidR="00084595">
        <w:t xml:space="preserve"> v horní části vytvořeno nové kory</w:t>
      </w:r>
      <w:r w:rsidR="007C0DA3">
        <w:t>t</w:t>
      </w:r>
      <w:r w:rsidR="00084595">
        <w:t>o</w:t>
      </w:r>
      <w:r w:rsidR="00B81B79" w:rsidRPr="00B81B79">
        <w:t>,</w:t>
      </w:r>
      <w:r w:rsidR="007C0DA3">
        <w:t xml:space="preserve"> v části souběžné se státní silnicí </w:t>
      </w:r>
      <w:proofErr w:type="spellStart"/>
      <w:r w:rsidR="007C0DA3">
        <w:t>vymělčen</w:t>
      </w:r>
      <w:proofErr w:type="spellEnd"/>
      <w:r w:rsidR="007C0DA3">
        <w:t xml:space="preserve"> a rozvlněn, nad propustkem puštěn do původního koryta,</w:t>
      </w:r>
      <w:r w:rsidR="00B81B79" w:rsidRPr="00B81B79">
        <w:t xml:space="preserve"> IDVT: 10254747</w:t>
      </w:r>
      <w:r w:rsidR="00F06CD5">
        <w:t xml:space="preserve"> </w:t>
      </w:r>
      <w:proofErr w:type="spellStart"/>
      <w:r w:rsidR="00F06CD5">
        <w:t>vymělčen</w:t>
      </w:r>
      <w:proofErr w:type="spellEnd"/>
      <w:r w:rsidR="00F06CD5">
        <w:t xml:space="preserve"> pomocí hrázek a nechán v původním korytě</w:t>
      </w:r>
      <w:r w:rsidR="00B81B79" w:rsidRPr="00B81B79">
        <w:t>, IDVT: 10271427</w:t>
      </w:r>
      <w:r w:rsidR="00F06CD5">
        <w:t xml:space="preserve"> zrušen</w:t>
      </w:r>
      <w:r w:rsidR="00B81B79" w:rsidRPr="00B81B79">
        <w:t>, IDVT: 10262910</w:t>
      </w:r>
      <w:r w:rsidR="00F06CD5">
        <w:t xml:space="preserve"> zrušen</w:t>
      </w:r>
      <w:r w:rsidR="00B81B79" w:rsidRPr="00B81B79">
        <w:t>, IDVT: 10262682</w:t>
      </w:r>
      <w:r w:rsidR="00F06CD5">
        <w:t xml:space="preserve"> zrušen</w:t>
      </w:r>
      <w:r w:rsidR="00B81B79" w:rsidRPr="00B81B79">
        <w:t>, IDVT: 10277242</w:t>
      </w:r>
      <w:r w:rsidR="00F06CD5">
        <w:t xml:space="preserve"> zrušen</w:t>
      </w:r>
      <w:r w:rsidR="00B81B79" w:rsidRPr="00B81B79">
        <w:t>, IDVT: 10269060</w:t>
      </w:r>
      <w:r w:rsidR="00F06CD5">
        <w:t xml:space="preserve"> ponechán bez zásahu a</w:t>
      </w:r>
      <w:r w:rsidR="00B81B79" w:rsidRPr="00B81B79">
        <w:t xml:space="preserve"> IDVT: 10243395</w:t>
      </w:r>
      <w:r w:rsidR="00F06CD5">
        <w:t xml:space="preserve"> zrušen.</w:t>
      </w:r>
    </w:p>
    <w:p w:rsidR="00B93377" w:rsidRPr="00B93377" w:rsidRDefault="00B93377">
      <w:r w:rsidRPr="00B93377">
        <w:t>Při stavbě byla v souladu s projektovou dokumentací realizována následující opatření</w:t>
      </w:r>
      <w:r w:rsidR="00D7243F">
        <w:t>, technické řešení jednotlivých opatření odpovídá popisu a vzorovým výkresům ve schválené projektové dokume</w:t>
      </w:r>
      <w:r w:rsidR="00AA1231">
        <w:t>n</w:t>
      </w:r>
      <w:r w:rsidR="00D7243F">
        <w:t>taci</w:t>
      </w:r>
      <w:r w:rsidRPr="00B93377">
        <w:t>:</w:t>
      </w:r>
    </w:p>
    <w:p w:rsidR="00B93377" w:rsidRPr="00DC144A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>Přehrazení – Typ A – zemní hrázka se dvěma stěnami z prken nebo půlkulatin</w:t>
      </w:r>
    </w:p>
    <w:p w:rsidR="00B93377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B – zemní</w:t>
      </w:r>
      <w:r>
        <w:t xml:space="preserve"> hrázka s jednou stěnou z prken nebo půlkulatin</w:t>
      </w:r>
    </w:p>
    <w:p w:rsidR="008F47FD" w:rsidRDefault="00B93377" w:rsidP="008F47FD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D – částečné</w:t>
      </w:r>
      <w:r>
        <w:t xml:space="preserve"> vyplnění hlubokých koryt (</w:t>
      </w:r>
      <w:proofErr w:type="spellStart"/>
      <w:r>
        <w:t>vymělčení</w:t>
      </w:r>
      <w:proofErr w:type="spellEnd"/>
      <w:r>
        <w:t>)</w:t>
      </w:r>
    </w:p>
    <w:p w:rsidR="00B93377" w:rsidRDefault="008F47FD" w:rsidP="00B93377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 w:rsidRPr="008F47FD">
        <w:rPr>
          <w:rFonts w:cs="Calibri"/>
          <w:color w:val="000000"/>
          <w:szCs w:val="22"/>
        </w:rPr>
        <w:t xml:space="preserve"> </w:t>
      </w:r>
      <w:r>
        <w:rPr>
          <w:rFonts w:cs="Calibri"/>
          <w:color w:val="000000"/>
          <w:szCs w:val="22"/>
        </w:rPr>
        <w:t>E</w:t>
      </w:r>
      <w:r w:rsidRPr="008F47FD">
        <w:rPr>
          <w:rFonts w:cs="Calibri"/>
          <w:color w:val="000000"/>
          <w:szCs w:val="22"/>
        </w:rPr>
        <w:t xml:space="preserve"> – </w:t>
      </w:r>
      <w:r>
        <w:rPr>
          <w:rFonts w:cs="Calibri"/>
          <w:color w:val="000000"/>
          <w:szCs w:val="22"/>
        </w:rPr>
        <w:t xml:space="preserve">stejná </w:t>
      </w:r>
      <w:proofErr w:type="gramStart"/>
      <w:r>
        <w:rPr>
          <w:rFonts w:cs="Calibri"/>
          <w:color w:val="000000"/>
          <w:szCs w:val="22"/>
        </w:rPr>
        <w:t>jako B z menším</w:t>
      </w:r>
      <w:proofErr w:type="gramEnd"/>
      <w:r>
        <w:rPr>
          <w:rFonts w:cs="Calibri"/>
          <w:color w:val="000000"/>
          <w:szCs w:val="22"/>
        </w:rPr>
        <w:t xml:space="preserve"> zapuštěním a menším obsypem</w:t>
      </w:r>
    </w:p>
    <w:p w:rsidR="00B93377" w:rsidRPr="00DC144A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rPr>
          <w:rFonts w:cs="Calibri"/>
          <w:color w:val="000000"/>
          <w:szCs w:val="22"/>
        </w:rPr>
        <w:t>Vyplnění mělkých suchých kanálů</w:t>
      </w:r>
    </w:p>
    <w:p w:rsidR="00B93377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>Obnova původních koryt a vlásečnic</w:t>
      </w:r>
    </w:p>
    <w:p w:rsidR="002373BC" w:rsidRDefault="00B93377" w:rsidP="002373BC">
      <w:pPr>
        <w:pStyle w:val="Odstavecseseznamem"/>
        <w:numPr>
          <w:ilvl w:val="0"/>
          <w:numId w:val="1"/>
        </w:numPr>
        <w:spacing w:line="276" w:lineRule="auto"/>
      </w:pPr>
      <w:r w:rsidRPr="003C13F2">
        <w:t>Rozvolnění stávajících koryt</w:t>
      </w:r>
    </w:p>
    <w:p w:rsidR="00A04F56" w:rsidRDefault="00A04F56">
      <w:r>
        <w:br w:type="page"/>
      </w:r>
    </w:p>
    <w:p w:rsidR="002373BC" w:rsidRDefault="00B3102F" w:rsidP="002373BC">
      <w:r>
        <w:lastRenderedPageBreak/>
        <w:t xml:space="preserve">Počty hrází instalované na jednotlivých odvodňovacích kanálech a jejich změny oproti projektové dokumentaci jsou </w:t>
      </w:r>
      <w:r w:rsidR="00D7243F">
        <w:t>uvedeny v</w:t>
      </w:r>
      <w:r>
        <w:t> následující tabul</w:t>
      </w:r>
      <w:r w:rsidR="00D7243F">
        <w:t>ce</w:t>
      </w:r>
      <w:r>
        <w:t>.</w:t>
      </w:r>
    </w:p>
    <w:p w:rsidR="00FA3A27" w:rsidRDefault="00FA3A27" w:rsidP="00FA3A27">
      <w:pPr>
        <w:spacing w:before="113"/>
        <w:ind w:left="116"/>
        <w:rPr>
          <w:rFonts w:ascii="Arial" w:eastAsia="Arial" w:hAnsi="Arial" w:cs="Arial"/>
        </w:rPr>
      </w:pPr>
      <w:r>
        <w:rPr>
          <w:rFonts w:ascii="Arial" w:hAnsi="Arial"/>
          <w:i/>
          <w:u w:val="single" w:color="000000"/>
        </w:rPr>
        <w:t>Část UT 1(</w:t>
      </w:r>
      <w:r>
        <w:rPr>
          <w:rFonts w:ascii="Arial" w:hAnsi="Arial"/>
          <w:i/>
          <w:spacing w:val="-1"/>
          <w:u w:val="single" w:color="000000"/>
        </w:rPr>
        <w:t>sever</w:t>
      </w:r>
      <w:r>
        <w:rPr>
          <w:rFonts w:ascii="Arial" w:hAnsi="Arial"/>
          <w:i/>
          <w:u w:val="single" w:color="000000"/>
        </w:rPr>
        <w:t xml:space="preserve">) 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220"/>
        <w:gridCol w:w="1360"/>
        <w:gridCol w:w="1320"/>
        <w:gridCol w:w="3986"/>
      </w:tblGrid>
      <w:tr w:rsidR="00EB2B9F" w:rsidRPr="00635239" w:rsidTr="00EB2B9F">
        <w:trPr>
          <w:trHeight w:val="81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B2B9F" w:rsidRPr="00635239" w:rsidRDefault="00E94FC7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kanálu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Řešená délka (m)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navržené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realizované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3A2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3A2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3A27" w:rsidP="004643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3A2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3A2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E3522" w:rsidP="00EB2B9F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12B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E3522" w:rsidP="00EB2B9F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0424BD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Lokálně zasypáno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0424BD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Mělká neřešeno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0424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1B, 3D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1B, 5D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676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0424B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</w:t>
            </w:r>
            <w:r w:rsidR="000424BD">
              <w:rPr>
                <w:rFonts w:eastAsia="Times New Roman" w:cstheme="minorHAnsi"/>
                <w:color w:val="000000"/>
                <w:lang w:eastAsia="cs-CZ"/>
              </w:rPr>
              <w:t>eřešeno</w:t>
            </w:r>
            <w:r>
              <w:rPr>
                <w:rFonts w:eastAsia="Times New Roman" w:cstheme="minorHAnsi"/>
                <w:color w:val="000000"/>
                <w:lang w:eastAsia="cs-CZ"/>
              </w:rPr>
              <w:t>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446406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406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Default="00446406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Default="00446406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Pr="00635239" w:rsidRDefault="00446406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406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13367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1336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B53CD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53CD7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EB2B9F" w:rsidRPr="00635239" w:rsidTr="00203C17">
        <w:trPr>
          <w:trHeight w:val="3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FA3A27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2A, 3B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B53CD7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1A, 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:rsidR="00A04F56" w:rsidRDefault="00A04F56">
      <w:pPr>
        <w:rPr>
          <w:rFonts w:cstheme="minorHAnsi"/>
          <w:b/>
        </w:rPr>
      </w:pPr>
    </w:p>
    <w:p w:rsidR="00A04F56" w:rsidRDefault="00A04F56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B93377" w:rsidRDefault="00B93377">
      <w:pPr>
        <w:rPr>
          <w:rFonts w:cstheme="minorHAnsi"/>
          <w:b/>
        </w:rPr>
      </w:pPr>
    </w:p>
    <w:p w:rsidR="00FA3A27" w:rsidRPr="00FA3A27" w:rsidRDefault="00FA3A27" w:rsidP="00FA3A27">
      <w:pPr>
        <w:spacing w:line="252" w:lineRule="exact"/>
        <w:ind w:left="116"/>
        <w:rPr>
          <w:rFonts w:ascii="Arial" w:eastAsia="Arial" w:hAnsi="Arial" w:cs="Arial"/>
          <w:lang w:val="en-US"/>
        </w:rPr>
      </w:pPr>
      <w:r>
        <w:rPr>
          <w:rFonts w:ascii="Arial" w:hAnsi="Arial"/>
          <w:i/>
          <w:u w:val="single" w:color="000000"/>
        </w:rPr>
        <w:t>Část</w:t>
      </w:r>
      <w:r>
        <w:rPr>
          <w:rFonts w:ascii="Arial" w:hAnsi="Arial"/>
          <w:i/>
          <w:spacing w:val="1"/>
          <w:u w:val="single" w:color="000000"/>
        </w:rPr>
        <w:t xml:space="preserve"> </w:t>
      </w:r>
      <w:r>
        <w:rPr>
          <w:rFonts w:ascii="Arial" w:hAnsi="Arial"/>
          <w:i/>
          <w:spacing w:val="-1"/>
          <w:u w:val="single" w:color="000000"/>
        </w:rPr>
        <w:t>UT2</w:t>
      </w:r>
      <w:r>
        <w:rPr>
          <w:rFonts w:ascii="Arial" w:hAnsi="Arial"/>
          <w:i/>
          <w:spacing w:val="-3"/>
          <w:u w:val="single" w:color="000000"/>
        </w:rPr>
        <w:t xml:space="preserve"> </w:t>
      </w:r>
      <w:r>
        <w:rPr>
          <w:rFonts w:ascii="Arial" w:hAnsi="Arial"/>
          <w:i/>
          <w:u w:val="single" w:color="000000"/>
        </w:rPr>
        <w:t>(</w:t>
      </w:r>
      <w:r>
        <w:rPr>
          <w:rFonts w:ascii="Arial" w:hAnsi="Arial"/>
          <w:i/>
          <w:spacing w:val="-1"/>
          <w:u w:val="single" w:color="000000"/>
        </w:rPr>
        <w:t>jih)</w:t>
      </w:r>
      <w:r>
        <w:rPr>
          <w:rFonts w:ascii="Arial" w:hAnsi="Arial"/>
          <w:i/>
          <w:u w:val="single" w:color="000000"/>
        </w:rPr>
        <w:t xml:space="preserve"> 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220"/>
        <w:gridCol w:w="1360"/>
        <w:gridCol w:w="1320"/>
        <w:gridCol w:w="3986"/>
      </w:tblGrid>
      <w:tr w:rsidR="00FA3A27" w:rsidRPr="00635239" w:rsidTr="00364AA1">
        <w:trPr>
          <w:trHeight w:val="81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kanálu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Řešená délka (m)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navržené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realizované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EE352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5B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22B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D121A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8B, 38D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7B, 8E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1B, 2E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2B, 10E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E569CF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I, 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EE3522" w:rsidP="00EE352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ponecháno na DPR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87345D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Neřešeno</w:t>
            </w: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D121AC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00E62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600E62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E62" w:rsidRPr="00635239" w:rsidRDefault="00600E6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E62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00E62">
              <w:rPr>
                <w:rFonts w:eastAsia="Times New Roman" w:cstheme="minorHAnsi"/>
                <w:color w:val="000000"/>
                <w:lang w:eastAsia="cs-CZ"/>
              </w:rPr>
              <w:t>Neřešeno, sotva znatelné</w:t>
            </w: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EE352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EE3522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1A, 3E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FA3A27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A3A27" w:rsidRPr="00635239" w:rsidTr="00203C17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A27" w:rsidRPr="00635239" w:rsidRDefault="00600E6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87345D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A27" w:rsidRPr="00635239" w:rsidRDefault="00FA3A27" w:rsidP="00364AA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A27" w:rsidRPr="00635239" w:rsidRDefault="00EE3522" w:rsidP="00364AA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zarostlé</w:t>
            </w:r>
          </w:p>
        </w:tc>
      </w:tr>
    </w:tbl>
    <w:p w:rsidR="00A04F56" w:rsidRDefault="00A04F56">
      <w:pPr>
        <w:rPr>
          <w:rFonts w:cstheme="minorHAnsi"/>
          <w:b/>
        </w:rPr>
      </w:pPr>
    </w:p>
    <w:p w:rsidR="00A04F56" w:rsidRDefault="00A04F56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FA3A27" w:rsidRDefault="00FA3A27">
      <w:pPr>
        <w:rPr>
          <w:rFonts w:cstheme="minorHAnsi"/>
          <w:b/>
        </w:rPr>
      </w:pPr>
    </w:p>
    <w:p w:rsidR="009C64F1" w:rsidRPr="00635239" w:rsidRDefault="009C64F1">
      <w:pPr>
        <w:rPr>
          <w:rFonts w:cstheme="minorHAnsi"/>
          <w:b/>
        </w:rPr>
      </w:pPr>
      <w:r>
        <w:rPr>
          <w:rFonts w:ascii="Arial" w:hAnsi="Arial"/>
          <w:i/>
          <w:u w:val="single" w:color="000000"/>
        </w:rPr>
        <w:t>Část UT 1(</w:t>
      </w:r>
      <w:r>
        <w:rPr>
          <w:rFonts w:ascii="Arial" w:hAnsi="Arial"/>
          <w:i/>
          <w:spacing w:val="-1"/>
          <w:u w:val="single" w:color="000000"/>
        </w:rPr>
        <w:t>sever</w:t>
      </w:r>
      <w:r>
        <w:rPr>
          <w:rFonts w:ascii="Arial" w:hAnsi="Arial"/>
          <w:i/>
          <w:u w:val="single" w:color="000000"/>
        </w:rPr>
        <w:t>)</w:t>
      </w: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360"/>
        <w:gridCol w:w="1320"/>
        <w:gridCol w:w="5080"/>
      </w:tblGrid>
      <w:tr w:rsidR="00EB2B9F" w:rsidRPr="00635239" w:rsidTr="00EB2B9F">
        <w:trPr>
          <w:trHeight w:val="66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B2B9F" w:rsidRPr="00635239" w:rsidRDefault="00E94FC7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potoka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Navržená trasa (m)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Realizovaná trasa (m)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Typ koryta</w:t>
            </w:r>
          </w:p>
        </w:tc>
      </w:tr>
      <w:tr w:rsidR="00EB2B9F" w:rsidRPr="00635239" w:rsidTr="00EB2B9F">
        <w:trPr>
          <w:trHeight w:val="324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B9F" w:rsidRPr="00635239" w:rsidRDefault="009C64F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B9F" w:rsidRPr="00635239" w:rsidRDefault="009C64F1" w:rsidP="00313E9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B9F" w:rsidRPr="00635239" w:rsidRDefault="009C64F1" w:rsidP="00FB755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17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B9F" w:rsidRPr="00CC348A" w:rsidRDefault="00564BCD" w:rsidP="00313E9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</w:p>
        </w:tc>
      </w:tr>
      <w:tr w:rsidR="00D16362" w:rsidRPr="00635239" w:rsidTr="003E406A">
        <w:trPr>
          <w:trHeight w:val="34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3E406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Pr="00635239" w:rsidRDefault="00D16362" w:rsidP="00564BC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564BCD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138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2" w:rsidRPr="00CC348A" w:rsidRDefault="00564BCD" w:rsidP="00564BCD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Iniciace nového koryta</w:t>
            </w:r>
          </w:p>
        </w:tc>
      </w:tr>
    </w:tbl>
    <w:p w:rsidR="00A73B76" w:rsidRDefault="00A73B76">
      <w:pPr>
        <w:rPr>
          <w:b/>
        </w:rPr>
      </w:pPr>
    </w:p>
    <w:p w:rsidR="00564BCD" w:rsidRPr="00635239" w:rsidRDefault="00564BCD" w:rsidP="00564BCD">
      <w:pPr>
        <w:rPr>
          <w:rFonts w:cstheme="minorHAnsi"/>
          <w:b/>
        </w:rPr>
      </w:pPr>
      <w:r>
        <w:rPr>
          <w:rFonts w:ascii="Arial" w:hAnsi="Arial"/>
          <w:i/>
          <w:u w:val="single" w:color="000000"/>
        </w:rPr>
        <w:t>Část UT 2(jih)</w:t>
      </w: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360"/>
        <w:gridCol w:w="1320"/>
        <w:gridCol w:w="5080"/>
      </w:tblGrid>
      <w:tr w:rsidR="00564BCD" w:rsidRPr="00635239" w:rsidTr="00BB43FF">
        <w:trPr>
          <w:trHeight w:val="66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64BCD" w:rsidRPr="00635239" w:rsidRDefault="00564BCD" w:rsidP="00BB43F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potoka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4BCD" w:rsidRPr="00635239" w:rsidRDefault="00564BCD" w:rsidP="00BB43F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Navržená trasa (m)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4BCD" w:rsidRPr="00635239" w:rsidRDefault="00564BCD" w:rsidP="00BB43F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Realizovaná trasa (m)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4BCD" w:rsidRPr="00635239" w:rsidRDefault="00564BCD" w:rsidP="00BB43F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Typ koryta</w:t>
            </w:r>
          </w:p>
        </w:tc>
      </w:tr>
      <w:tr w:rsidR="00564BCD" w:rsidRPr="00635239" w:rsidTr="00BB43FF">
        <w:trPr>
          <w:trHeight w:val="324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BCD" w:rsidRPr="00635239" w:rsidRDefault="003E406A" w:rsidP="00BB43F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BCD" w:rsidRPr="00635239" w:rsidRDefault="00203C17" w:rsidP="00203C1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387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BCD" w:rsidRPr="00635239" w:rsidRDefault="00203C17" w:rsidP="00BB43F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38</w:t>
            </w:r>
            <w:r w:rsidR="003E406A"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BCD" w:rsidRPr="00CC348A" w:rsidRDefault="003E406A" w:rsidP="003E406A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</w:t>
            </w:r>
            <w:r w:rsidR="00564BCD">
              <w:rPr>
                <w:rFonts w:eastAsia="Times New Roman" w:cstheme="minorHAnsi"/>
                <w:color w:val="000000"/>
                <w:lang w:eastAsia="cs-CZ"/>
              </w:rPr>
              <w:t>y</w:t>
            </w:r>
            <w:r>
              <w:rPr>
                <w:rFonts w:eastAsia="Times New Roman" w:cstheme="minorHAnsi"/>
                <w:color w:val="000000"/>
                <w:lang w:eastAsia="cs-CZ"/>
              </w:rPr>
              <w:t>tvoření nového koryta</w:t>
            </w:r>
          </w:p>
        </w:tc>
      </w:tr>
      <w:tr w:rsidR="00564BCD" w:rsidRPr="00635239" w:rsidTr="00203C17">
        <w:trPr>
          <w:trHeight w:val="37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Default="003E406A" w:rsidP="00BB43F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Pr="00635239" w:rsidRDefault="00203C17" w:rsidP="00203C1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Default="00564BCD" w:rsidP="00203C1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203C17">
              <w:rPr>
                <w:rFonts w:eastAsia="Times New Roman" w:cstheme="minorHAnsi"/>
                <w:color w:val="000000"/>
                <w:lang w:eastAsia="cs-CZ"/>
              </w:rPr>
              <w:t>69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CD" w:rsidRPr="00CC348A" w:rsidRDefault="00203C17" w:rsidP="00203C1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Vymělčení a rozvlnění</w:t>
            </w:r>
          </w:p>
        </w:tc>
      </w:tr>
      <w:tr w:rsidR="00564BCD" w:rsidRPr="00635239" w:rsidTr="00203C17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Default="00203C17" w:rsidP="00BB43F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Pr="00635239" w:rsidRDefault="00203C17" w:rsidP="00BB43F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</w:t>
            </w:r>
            <w:r w:rsidR="00564BCD"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BCD" w:rsidRDefault="00564BCD" w:rsidP="00BB43F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CD" w:rsidRPr="00CC348A" w:rsidRDefault="00203C17" w:rsidP="00BB43F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Neprovedeno bez zdroje vody</w:t>
            </w:r>
          </w:p>
        </w:tc>
      </w:tr>
    </w:tbl>
    <w:p w:rsidR="00564BCD" w:rsidRDefault="00564BCD" w:rsidP="00564BCD">
      <w:pPr>
        <w:rPr>
          <w:b/>
        </w:rPr>
      </w:pPr>
    </w:p>
    <w:tbl>
      <w:tblPr>
        <w:tblW w:w="90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1701"/>
        <w:gridCol w:w="1701"/>
      </w:tblGrid>
      <w:tr w:rsidR="00E94FC7" w:rsidRPr="00635239" w:rsidTr="00F047ED">
        <w:trPr>
          <w:trHeight w:val="660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94FC7" w:rsidRPr="00635239" w:rsidRDefault="00F047ED" w:rsidP="000845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</w:t>
            </w:r>
            <w:r w:rsidR="00E94FC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yp opatření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047ED" w:rsidRDefault="00E94FC7" w:rsidP="00F047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</w:t>
            </w: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</w:t>
            </w:r>
          </w:p>
          <w:p w:rsidR="00E94FC7" w:rsidRPr="00F047ED" w:rsidRDefault="00E94FC7" w:rsidP="00F047E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94FC7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áno</w:t>
            </w:r>
          </w:p>
          <w:p w:rsidR="00E94FC7" w:rsidRPr="00635239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zablokování povrchových odvodňovacích kanálů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2125D3" w:rsidP="002125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2746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2125D3" w:rsidP="002125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2008</w:t>
            </w:r>
          </w:p>
        </w:tc>
      </w:tr>
      <w:tr w:rsidR="00E94FC7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FA3A2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>řehrazení typ A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222752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  <w:r w:rsidR="00222752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F047ED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F047ED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B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222752" w:rsidP="005D7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  <w:r w:rsidR="005D7027">
              <w:rPr>
                <w:rFonts w:eastAsia="Times New Roman" w:cstheme="minorHAnsi"/>
                <w:color w:val="000000"/>
                <w:lang w:eastAsia="cs-CZ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121</w:t>
            </w:r>
          </w:p>
        </w:tc>
      </w:tr>
      <w:tr w:rsidR="00F047ED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F047ED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D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43</w:t>
            </w:r>
          </w:p>
        </w:tc>
      </w:tr>
      <w:tr w:rsidR="005F0B6B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5F0B6B" w:rsidP="005F0B6B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E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obnovení přírodě blízkého koryta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5D7027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711</w:t>
            </w:r>
          </w:p>
        </w:tc>
      </w:tr>
    </w:tbl>
    <w:p w:rsidR="00E94FC7" w:rsidRDefault="00E94FC7" w:rsidP="00EB2B9F">
      <w:pPr>
        <w:jc w:val="both"/>
        <w:rPr>
          <w:b/>
        </w:rPr>
      </w:pPr>
    </w:p>
    <w:p w:rsidR="005B7BC0" w:rsidRPr="005B7BC0" w:rsidRDefault="005B7BC0" w:rsidP="00EB2B9F">
      <w:pPr>
        <w:jc w:val="both"/>
        <w:rPr>
          <w:b/>
        </w:rPr>
      </w:pPr>
      <w:r w:rsidRPr="005B7BC0">
        <w:rPr>
          <w:b/>
        </w:rPr>
        <w:t>Závěr</w:t>
      </w:r>
    </w:p>
    <w:p w:rsidR="00EB2B9F" w:rsidRDefault="00EB2B9F" w:rsidP="00EB2B9F">
      <w:pPr>
        <w:jc w:val="both"/>
      </w:pPr>
      <w:r w:rsidRPr="00FF53DE">
        <w:t xml:space="preserve">Při revitalizaci lokality </w:t>
      </w:r>
      <w:r w:rsidR="005D7027">
        <w:t>U Tremlů</w:t>
      </w:r>
      <w:r w:rsidRPr="00FF53DE">
        <w:t xml:space="preserve"> došlo k zablokování povrchových odvodňovacích kanálů o celkové délce </w:t>
      </w:r>
      <w:r w:rsidR="005D7027">
        <w:t>2008</w:t>
      </w:r>
      <w:r w:rsidRPr="00FF53DE">
        <w:t xml:space="preserve"> m. </w:t>
      </w:r>
      <w:proofErr w:type="gramStart"/>
      <w:r w:rsidRPr="00FF53DE">
        <w:t>Bylo</w:t>
      </w:r>
      <w:proofErr w:type="gramEnd"/>
      <w:r w:rsidRPr="00FF53DE">
        <w:t xml:space="preserve"> zde instalováno </w:t>
      </w:r>
      <w:r w:rsidR="005D7027">
        <w:t>171</w:t>
      </w:r>
      <w:r w:rsidRPr="00FF53DE">
        <w:t xml:space="preserve"> hrází Dále </w:t>
      </w:r>
      <w:proofErr w:type="gramStart"/>
      <w:r w:rsidRPr="00FF53DE">
        <w:t>byla</w:t>
      </w:r>
      <w:proofErr w:type="gramEnd"/>
      <w:r w:rsidRPr="00FF53DE">
        <w:t xml:space="preserve"> obnovena dvě přírodě blízká koryta o celkové délce </w:t>
      </w:r>
      <w:r w:rsidR="005D7027">
        <w:t>711</w:t>
      </w:r>
      <w:r w:rsidRPr="00FF53DE">
        <w:t xml:space="preserve"> m. </w:t>
      </w:r>
      <w:r w:rsidR="00C8654E">
        <w:t>Cíl projektu byl naplněn</w:t>
      </w:r>
      <w:r w:rsidR="00112481">
        <w:t>.</w:t>
      </w:r>
      <w:r w:rsidR="00C8654E">
        <w:t xml:space="preserve"> Odchylky od</w:t>
      </w:r>
      <w:r w:rsidRPr="00FF53DE">
        <w:t xml:space="preserve"> schválené projektové dokumentac</w:t>
      </w:r>
      <w:r w:rsidR="00486BF8">
        <w:t>e</w:t>
      </w:r>
      <w:r w:rsidRPr="00FF53DE">
        <w:t xml:space="preserve"> nemají vliv na účinnost revitalizačních opatření a jsou zachyceny v geodetickém zaměření skutečného provedení stavby. </w:t>
      </w:r>
    </w:p>
    <w:p w:rsidR="00EB2B9F" w:rsidRDefault="00C8654E" w:rsidP="00EB2B9F">
      <w:pPr>
        <w:jc w:val="both"/>
      </w:pPr>
      <w:r>
        <w:t>V průběhu stav</w:t>
      </w:r>
      <w:r w:rsidR="00EA1C32">
        <w:t>e</w:t>
      </w:r>
      <w:r>
        <w:t>bních</w:t>
      </w:r>
      <w:r w:rsidR="00EA1C32">
        <w:t xml:space="preserve"> prací</w:t>
      </w:r>
      <w:r>
        <w:t xml:space="preserve"> byl minimalizován negativní vliv na přírodní prostředí a předměty ochrany Národního parku Šumava, byly dodrženy všechny požadavky a podmínky stanov</w:t>
      </w:r>
      <w:r w:rsidR="00B15A78">
        <w:t>e</w:t>
      </w:r>
      <w:r>
        <w:t xml:space="preserve">né dotčenými orgány. </w:t>
      </w:r>
      <w:r w:rsidR="00EA1C32">
        <w:t>Dohled nad dodržování všech opatření zajišťovali pracovníci Správy Národního parku Šumava přímo v teré</w:t>
      </w:r>
      <w:r w:rsidR="00112481">
        <w:t>n</w:t>
      </w:r>
      <w:r w:rsidR="00EA1C32">
        <w:t xml:space="preserve">u v průběhu prací. </w:t>
      </w:r>
      <w:r w:rsidR="00EA1C32" w:rsidRPr="00844E5E">
        <w:t xml:space="preserve">Stavba byla realizována v termínu </w:t>
      </w:r>
      <w:r w:rsidR="00663C89" w:rsidRPr="00663C89">
        <w:t>14</w:t>
      </w:r>
      <w:r w:rsidR="00EA1C32" w:rsidRPr="00663C89">
        <w:t>.</w:t>
      </w:r>
      <w:r w:rsidR="00B15A78" w:rsidRPr="00663C89">
        <w:t xml:space="preserve"> </w:t>
      </w:r>
      <w:r w:rsidR="000A1C75" w:rsidRPr="00663C89">
        <w:t>9</w:t>
      </w:r>
      <w:r w:rsidR="00EA1C32" w:rsidRPr="00663C89">
        <w:t xml:space="preserve">. - </w:t>
      </w:r>
      <w:r w:rsidR="00663C89" w:rsidRPr="00663C89">
        <w:t>16</w:t>
      </w:r>
      <w:r w:rsidR="00EA1C32" w:rsidRPr="00663C89">
        <w:t>.</w:t>
      </w:r>
      <w:r w:rsidR="00B15A78" w:rsidRPr="00663C89">
        <w:t xml:space="preserve"> </w:t>
      </w:r>
      <w:r w:rsidR="00EA1C32" w:rsidRPr="00663C89">
        <w:t>1</w:t>
      </w:r>
      <w:r w:rsidR="000A1C75" w:rsidRPr="00663C89">
        <w:t>1</w:t>
      </w:r>
      <w:r w:rsidR="00EA1C32" w:rsidRPr="00663C89">
        <w:t>.,</w:t>
      </w:r>
      <w:r w:rsidR="00EA1C32">
        <w:t xml:space="preserve"> tedy </w:t>
      </w:r>
      <w:r w:rsidR="00EA1C32">
        <w:lastRenderedPageBreak/>
        <w:t>mimo citlivé období hnízdění a vyvádění mláďat. Pohyb techniky byl omezen jen na vymezené trasy a linie odvodnění.  D</w:t>
      </w:r>
      <w:r w:rsidR="00844E5E" w:rsidRPr="00844E5E">
        <w:t>otčené pozemky byly po ukončení stavby uvedeny do původního stavu. Po dobu stavby nedošlo k havárii nebo úniku pohonných hmot a mazadel.</w:t>
      </w:r>
      <w:r w:rsidR="00844E5E">
        <w:t xml:space="preserve"> </w:t>
      </w:r>
    </w:p>
    <w:p w:rsidR="00844E5E" w:rsidRDefault="00112481" w:rsidP="00EB2B9F">
      <w:pPr>
        <w:jc w:val="both"/>
      </w:pPr>
      <w:r>
        <w:t>Revitalizace lokality celkově přispěla ke zlepšení stavu přírodních biotopů a podpoře biodiversity.</w:t>
      </w:r>
    </w:p>
    <w:p w:rsidR="00112481" w:rsidRDefault="00112481" w:rsidP="00EB2B9F">
      <w:pPr>
        <w:jc w:val="both"/>
        <w:rPr>
          <w:b/>
        </w:rPr>
      </w:pPr>
    </w:p>
    <w:p w:rsidR="00EB2B9F" w:rsidRPr="00FF53DE" w:rsidRDefault="00EB2B9F" w:rsidP="00EB2B9F">
      <w:pPr>
        <w:jc w:val="both"/>
        <w:rPr>
          <w:b/>
        </w:rPr>
      </w:pPr>
      <w:r w:rsidRPr="00FF53DE">
        <w:rPr>
          <w:b/>
        </w:rPr>
        <w:t>Přílohy:</w:t>
      </w:r>
    </w:p>
    <w:p w:rsidR="00EB2B9F" w:rsidRDefault="00EB2B9F" w:rsidP="00EB2B9F">
      <w:pPr>
        <w:jc w:val="both"/>
      </w:pPr>
      <w:r>
        <w:t>Geodetické zaměření</w:t>
      </w:r>
      <w:r w:rsidR="00112481">
        <w:t xml:space="preserve"> </w:t>
      </w:r>
    </w:p>
    <w:p w:rsidR="00CC348A" w:rsidRDefault="00CC348A" w:rsidP="00EB2B9F">
      <w:pPr>
        <w:jc w:val="both"/>
      </w:pPr>
      <w:r>
        <w:t>Výchozí stav po revitalizaci</w:t>
      </w:r>
    </w:p>
    <w:p w:rsidR="00EB2B9F" w:rsidRDefault="00EB2B9F" w:rsidP="00EB2B9F">
      <w:pPr>
        <w:jc w:val="both"/>
      </w:pPr>
      <w:r>
        <w:t>Fotodokumentace</w:t>
      </w:r>
    </w:p>
    <w:p w:rsidR="00B93377" w:rsidRPr="00B93377" w:rsidRDefault="00B93377">
      <w:pPr>
        <w:rPr>
          <w:b/>
        </w:rPr>
      </w:pPr>
    </w:p>
    <w:sectPr w:rsidR="00B93377" w:rsidRPr="00B93377" w:rsidSect="00B15A7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8FD" w:rsidRDefault="005358FD" w:rsidP="003B7474">
      <w:pPr>
        <w:spacing w:after="0" w:line="240" w:lineRule="auto"/>
      </w:pPr>
      <w:r>
        <w:separator/>
      </w:r>
    </w:p>
  </w:endnote>
  <w:endnote w:type="continuationSeparator" w:id="0">
    <w:p w:rsidR="005358FD" w:rsidRDefault="005358FD" w:rsidP="003B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55418"/>
      <w:docPartObj>
        <w:docPartGallery w:val="Page Numbers (Bottom of Page)"/>
        <w:docPartUnique/>
      </w:docPartObj>
    </w:sdtPr>
    <w:sdtEndPr/>
    <w:sdtContent>
      <w:p w:rsidR="00084595" w:rsidRDefault="000845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F56">
          <w:rPr>
            <w:noProof/>
          </w:rPr>
          <w:t>3</w:t>
        </w:r>
        <w:r>
          <w:fldChar w:fldCharType="end"/>
        </w:r>
      </w:p>
    </w:sdtContent>
  </w:sdt>
  <w:p w:rsidR="00084595" w:rsidRDefault="000845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8FD" w:rsidRDefault="005358FD" w:rsidP="003B7474">
      <w:pPr>
        <w:spacing w:after="0" w:line="240" w:lineRule="auto"/>
      </w:pPr>
      <w:r>
        <w:separator/>
      </w:r>
    </w:p>
  </w:footnote>
  <w:footnote w:type="continuationSeparator" w:id="0">
    <w:p w:rsidR="005358FD" w:rsidRDefault="005358FD" w:rsidP="003B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95" w:rsidRPr="00631D76" w:rsidRDefault="00084595" w:rsidP="003B7474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0288" behindDoc="0" locked="0" layoutInCell="1" allowOverlap="1" wp14:anchorId="28D2366A" wp14:editId="237E5315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22" name="Obrázek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046068C" wp14:editId="5976125B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221" name="Obrázek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r>
      <w:rPr>
        <w:rFonts w:ascii="Arial" w:hAnsi="Arial" w:cs="Arial"/>
        <w:sz w:val="20"/>
        <w:szCs w:val="20"/>
      </w:rPr>
      <w:t>U Tremlů</w:t>
    </w:r>
  </w:p>
  <w:p w:rsidR="00084595" w:rsidRDefault="00084595">
    <w:pPr>
      <w:pStyle w:val="Zhlav"/>
    </w:pPr>
  </w:p>
  <w:p w:rsidR="00084595" w:rsidRDefault="000845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95" w:rsidRPr="00631D76" w:rsidRDefault="00084595" w:rsidP="00B15A78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FC5AAE0" wp14:editId="4D391862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2336" behindDoc="0" locked="0" layoutInCell="1" allowOverlap="1" wp14:anchorId="22694C9B" wp14:editId="3CACAA74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r>
      <w:rPr>
        <w:rFonts w:ascii="Arial" w:hAnsi="Arial" w:cs="Arial"/>
        <w:sz w:val="20"/>
        <w:szCs w:val="20"/>
      </w:rPr>
      <w:t>U Tremlů</w:t>
    </w:r>
  </w:p>
  <w:p w:rsidR="00084595" w:rsidRPr="00B15A78" w:rsidRDefault="00084595" w:rsidP="00B15A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5A"/>
    <w:rsid w:val="00001828"/>
    <w:rsid w:val="000424BD"/>
    <w:rsid w:val="00052C84"/>
    <w:rsid w:val="00064168"/>
    <w:rsid w:val="00084595"/>
    <w:rsid w:val="000A1C75"/>
    <w:rsid w:val="00112481"/>
    <w:rsid w:val="00133676"/>
    <w:rsid w:val="00203C17"/>
    <w:rsid w:val="002125D3"/>
    <w:rsid w:val="00220F34"/>
    <w:rsid w:val="00222752"/>
    <w:rsid w:val="002308BA"/>
    <w:rsid w:val="002373BC"/>
    <w:rsid w:val="002C5BC8"/>
    <w:rsid w:val="00311973"/>
    <w:rsid w:val="00313E9C"/>
    <w:rsid w:val="003425B4"/>
    <w:rsid w:val="00355F0C"/>
    <w:rsid w:val="003573B3"/>
    <w:rsid w:val="003857F6"/>
    <w:rsid w:val="003B5B2E"/>
    <w:rsid w:val="003B7474"/>
    <w:rsid w:val="003D2079"/>
    <w:rsid w:val="003E165C"/>
    <w:rsid w:val="003E406A"/>
    <w:rsid w:val="0044614B"/>
    <w:rsid w:val="00446406"/>
    <w:rsid w:val="00451F56"/>
    <w:rsid w:val="00464362"/>
    <w:rsid w:val="00486BF8"/>
    <w:rsid w:val="004E626C"/>
    <w:rsid w:val="00510319"/>
    <w:rsid w:val="00514DD9"/>
    <w:rsid w:val="00523024"/>
    <w:rsid w:val="00531629"/>
    <w:rsid w:val="005358FD"/>
    <w:rsid w:val="005459AE"/>
    <w:rsid w:val="00557381"/>
    <w:rsid w:val="005612B5"/>
    <w:rsid w:val="00561632"/>
    <w:rsid w:val="00564BCD"/>
    <w:rsid w:val="00570B0B"/>
    <w:rsid w:val="0057657A"/>
    <w:rsid w:val="00576CFA"/>
    <w:rsid w:val="005863D9"/>
    <w:rsid w:val="005B7BC0"/>
    <w:rsid w:val="005D7027"/>
    <w:rsid w:val="005F0B6B"/>
    <w:rsid w:val="00600E62"/>
    <w:rsid w:val="00632E30"/>
    <w:rsid w:val="00635239"/>
    <w:rsid w:val="00663C89"/>
    <w:rsid w:val="00667A29"/>
    <w:rsid w:val="00687CBB"/>
    <w:rsid w:val="006A086F"/>
    <w:rsid w:val="006A5391"/>
    <w:rsid w:val="006B34CA"/>
    <w:rsid w:val="006C6526"/>
    <w:rsid w:val="006E21E5"/>
    <w:rsid w:val="00714BEA"/>
    <w:rsid w:val="00756F84"/>
    <w:rsid w:val="00766753"/>
    <w:rsid w:val="00783B99"/>
    <w:rsid w:val="00796924"/>
    <w:rsid w:val="007C0DA3"/>
    <w:rsid w:val="007D2AD2"/>
    <w:rsid w:val="00844E5E"/>
    <w:rsid w:val="00846544"/>
    <w:rsid w:val="0085446E"/>
    <w:rsid w:val="0087345D"/>
    <w:rsid w:val="0088245A"/>
    <w:rsid w:val="008F47FD"/>
    <w:rsid w:val="009102C6"/>
    <w:rsid w:val="00953E22"/>
    <w:rsid w:val="00995DE5"/>
    <w:rsid w:val="009C64F1"/>
    <w:rsid w:val="009D1BDE"/>
    <w:rsid w:val="00A04F56"/>
    <w:rsid w:val="00A05515"/>
    <w:rsid w:val="00A05FE6"/>
    <w:rsid w:val="00A53A75"/>
    <w:rsid w:val="00A6529D"/>
    <w:rsid w:val="00A714F4"/>
    <w:rsid w:val="00A73B76"/>
    <w:rsid w:val="00AA1231"/>
    <w:rsid w:val="00B15A78"/>
    <w:rsid w:val="00B2302D"/>
    <w:rsid w:val="00B3102F"/>
    <w:rsid w:val="00B337CD"/>
    <w:rsid w:val="00B53CD7"/>
    <w:rsid w:val="00B81B79"/>
    <w:rsid w:val="00B9211B"/>
    <w:rsid w:val="00B93377"/>
    <w:rsid w:val="00BA04C0"/>
    <w:rsid w:val="00BA4775"/>
    <w:rsid w:val="00BB71A1"/>
    <w:rsid w:val="00BC066E"/>
    <w:rsid w:val="00BE082D"/>
    <w:rsid w:val="00BE67A1"/>
    <w:rsid w:val="00C11791"/>
    <w:rsid w:val="00C3490C"/>
    <w:rsid w:val="00C416ED"/>
    <w:rsid w:val="00C8654E"/>
    <w:rsid w:val="00C87E3C"/>
    <w:rsid w:val="00CA06B8"/>
    <w:rsid w:val="00CC348A"/>
    <w:rsid w:val="00CE1E6C"/>
    <w:rsid w:val="00CF0EC6"/>
    <w:rsid w:val="00CF6959"/>
    <w:rsid w:val="00D121AC"/>
    <w:rsid w:val="00D16362"/>
    <w:rsid w:val="00D24F22"/>
    <w:rsid w:val="00D7243F"/>
    <w:rsid w:val="00DA72A7"/>
    <w:rsid w:val="00E06A62"/>
    <w:rsid w:val="00E30C08"/>
    <w:rsid w:val="00E55921"/>
    <w:rsid w:val="00E569CF"/>
    <w:rsid w:val="00E64269"/>
    <w:rsid w:val="00E807C8"/>
    <w:rsid w:val="00E94FC7"/>
    <w:rsid w:val="00EA1C32"/>
    <w:rsid w:val="00EB2B9F"/>
    <w:rsid w:val="00EE3522"/>
    <w:rsid w:val="00EE7DDC"/>
    <w:rsid w:val="00F047ED"/>
    <w:rsid w:val="00F06CD5"/>
    <w:rsid w:val="00F2240F"/>
    <w:rsid w:val="00F44D93"/>
    <w:rsid w:val="00F64CC7"/>
    <w:rsid w:val="00F67201"/>
    <w:rsid w:val="00FA3A27"/>
    <w:rsid w:val="00FA7945"/>
    <w:rsid w:val="00FB755E"/>
    <w:rsid w:val="00FC62B0"/>
    <w:rsid w:val="00FE26E2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BB71A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BB71A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BB71A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BB71A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688C2-C5D4-4281-841D-3AEE0BDAB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8</Pages>
  <Words>1198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vaclavie</dc:creator>
  <cp:lastModifiedBy>zelenkaj</cp:lastModifiedBy>
  <cp:revision>16</cp:revision>
  <dcterms:created xsi:type="dcterms:W3CDTF">2022-01-06T07:55:00Z</dcterms:created>
  <dcterms:modified xsi:type="dcterms:W3CDTF">2024-01-23T06:45:00Z</dcterms:modified>
</cp:coreProperties>
</file>